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EFD02" w14:textId="77777777" w:rsidR="00C0593D" w:rsidRPr="00C0593D" w:rsidRDefault="00C0593D" w:rsidP="00C0593D">
      <w:pPr>
        <w:spacing w:after="120" w:line="240" w:lineRule="auto"/>
        <w:jc w:val="both"/>
        <w:rPr>
          <w:rFonts w:ascii="Times New Roman" w:eastAsia="Times New Roman" w:hAnsi="Times New Roman" w:cs="Times New Roman"/>
          <w:b/>
          <w:sz w:val="24"/>
          <w:szCs w:val="24"/>
          <w:lang w:eastAsia="et-EE"/>
        </w:rPr>
      </w:pPr>
    </w:p>
    <w:p w14:paraId="1FECFD23" w14:textId="77777777" w:rsidR="00C0593D" w:rsidRPr="00C0593D" w:rsidRDefault="00C0593D" w:rsidP="00C0593D">
      <w:pPr>
        <w:tabs>
          <w:tab w:val="left" w:pos="3686"/>
        </w:tabs>
        <w:spacing w:after="0" w:line="240" w:lineRule="auto"/>
        <w:jc w:val="center"/>
        <w:rPr>
          <w:rFonts w:ascii="Times New Roman" w:eastAsia="Times New Roman" w:hAnsi="Times New Roman" w:cs="Times New Roman"/>
          <w:b/>
          <w:bCs/>
          <w:sz w:val="24"/>
          <w:szCs w:val="24"/>
        </w:rPr>
      </w:pPr>
    </w:p>
    <w:p w14:paraId="61B7DF29" w14:textId="77777777" w:rsidR="00C0593D" w:rsidRPr="00C0593D" w:rsidRDefault="00C0593D" w:rsidP="00C0593D">
      <w:pPr>
        <w:tabs>
          <w:tab w:val="left" w:pos="3686"/>
        </w:tabs>
        <w:spacing w:after="0" w:line="240" w:lineRule="auto"/>
        <w:jc w:val="center"/>
        <w:rPr>
          <w:rFonts w:ascii="Times New Roman" w:eastAsia="Times New Roman" w:hAnsi="Times New Roman" w:cs="Times New Roman"/>
          <w:b/>
          <w:bCs/>
          <w:sz w:val="24"/>
          <w:szCs w:val="24"/>
        </w:rPr>
      </w:pPr>
    </w:p>
    <w:p w14:paraId="65F9119E" w14:textId="5318AA59" w:rsidR="00C0593D" w:rsidRPr="00C0593D" w:rsidRDefault="00C0593D" w:rsidP="00C0593D">
      <w:pPr>
        <w:tabs>
          <w:tab w:val="left" w:pos="3686"/>
        </w:tabs>
        <w:spacing w:after="0" w:line="240" w:lineRule="auto"/>
        <w:jc w:val="center"/>
        <w:rPr>
          <w:rFonts w:ascii="Times New Roman" w:eastAsia="Times New Roman" w:hAnsi="Times New Roman" w:cs="Times New Roman"/>
          <w:b/>
          <w:bCs/>
          <w:sz w:val="24"/>
          <w:szCs w:val="24"/>
        </w:rPr>
      </w:pPr>
      <w:r w:rsidRPr="00C0593D">
        <w:rPr>
          <w:rFonts w:ascii="Times New Roman" w:eastAsia="Times New Roman" w:hAnsi="Times New Roman" w:cs="Times New Roman"/>
          <w:b/>
          <w:bCs/>
          <w:sz w:val="24"/>
          <w:szCs w:val="24"/>
        </w:rPr>
        <w:t xml:space="preserve">ÜÜRILEPING NR </w:t>
      </w:r>
    </w:p>
    <w:p w14:paraId="1F25BF8E" w14:textId="77777777" w:rsidR="00C0593D" w:rsidRPr="00C0593D" w:rsidRDefault="00C0593D" w:rsidP="00C0593D">
      <w:pPr>
        <w:tabs>
          <w:tab w:val="left" w:pos="3686"/>
        </w:tabs>
        <w:spacing w:after="0" w:line="240" w:lineRule="auto"/>
        <w:jc w:val="center"/>
        <w:rPr>
          <w:rFonts w:ascii="Times New Roman" w:eastAsia="Times New Roman" w:hAnsi="Times New Roman" w:cs="Times New Roman"/>
          <w:b/>
          <w:bCs/>
          <w:sz w:val="24"/>
          <w:szCs w:val="24"/>
        </w:rPr>
      </w:pPr>
    </w:p>
    <w:p w14:paraId="0632664F" w14:textId="77777777" w:rsidR="00C0593D" w:rsidRPr="00C0593D" w:rsidRDefault="00C0593D" w:rsidP="00C0593D">
      <w:pPr>
        <w:spacing w:after="0" w:line="240" w:lineRule="auto"/>
        <w:jc w:val="both"/>
        <w:rPr>
          <w:rFonts w:ascii="Times New Roman" w:eastAsia="Times New Roman" w:hAnsi="Times New Roman" w:cs="Times New Roman"/>
          <w:sz w:val="24"/>
          <w:szCs w:val="24"/>
        </w:rPr>
      </w:pPr>
    </w:p>
    <w:p w14:paraId="568B8F42" w14:textId="77777777" w:rsidR="00C0593D" w:rsidRPr="00C0593D" w:rsidRDefault="00C0593D" w:rsidP="00C0593D">
      <w:pPr>
        <w:tabs>
          <w:tab w:val="left" w:pos="360"/>
        </w:tabs>
        <w:spacing w:after="0" w:line="240" w:lineRule="auto"/>
        <w:jc w:val="both"/>
        <w:rPr>
          <w:rFonts w:ascii="Times New Roman" w:eastAsia="Times New Roman" w:hAnsi="Times New Roman" w:cs="Times New Roman"/>
          <w:b/>
          <w:sz w:val="24"/>
          <w:szCs w:val="24"/>
        </w:rPr>
      </w:pPr>
      <w:r w:rsidRPr="00C0593D">
        <w:rPr>
          <w:rFonts w:ascii="Times New Roman" w:eastAsia="Times New Roman" w:hAnsi="Times New Roman" w:cs="Times New Roman"/>
          <w:sz w:val="24"/>
          <w:szCs w:val="24"/>
        </w:rPr>
        <w:t xml:space="preserve">Üürileping on sõlmitud </w:t>
      </w:r>
    </w:p>
    <w:p w14:paraId="4303B769" w14:textId="77777777" w:rsidR="00C0593D" w:rsidRPr="00C0593D" w:rsidRDefault="00C0593D" w:rsidP="00C0593D">
      <w:pPr>
        <w:widowControl w:val="0"/>
        <w:spacing w:before="120" w:after="120" w:line="240" w:lineRule="auto"/>
        <w:jc w:val="both"/>
        <w:rPr>
          <w:rFonts w:ascii="Times New Roman" w:eastAsia="Times New Roman" w:hAnsi="Times New Roman" w:cs="Times New Roman"/>
          <w:sz w:val="24"/>
          <w:szCs w:val="24"/>
        </w:rPr>
      </w:pPr>
      <w:r w:rsidRPr="00C0593D">
        <w:rPr>
          <w:rFonts w:ascii="Times New Roman" w:eastAsia="Times New Roman" w:hAnsi="Times New Roman" w:cs="Times New Roman"/>
          <w:b/>
          <w:sz w:val="24"/>
          <w:szCs w:val="24"/>
        </w:rPr>
        <w:t>üürileandja</w:t>
      </w:r>
      <w:r w:rsidRPr="00C0593D">
        <w:rPr>
          <w:rFonts w:ascii="Times New Roman" w:eastAsia="Times New Roman" w:hAnsi="Times New Roman" w:cs="Times New Roman"/>
          <w:sz w:val="24"/>
          <w:szCs w:val="24"/>
        </w:rPr>
        <w:t xml:space="preserve"> </w:t>
      </w:r>
      <w:r w:rsidRPr="00C0593D">
        <w:rPr>
          <w:rFonts w:ascii="Times New Roman" w:eastAsia="Times New Roman" w:hAnsi="Times New Roman" w:cs="Times New Roman"/>
          <w:sz w:val="24"/>
          <w:szCs w:val="24"/>
        </w:rPr>
        <w:tab/>
      </w:r>
      <w:r w:rsidRPr="00C0593D">
        <w:rPr>
          <w:rFonts w:ascii="Times New Roman" w:eastAsia="Times New Roman" w:hAnsi="Times New Roman" w:cs="Times New Roman"/>
          <w:sz w:val="24"/>
          <w:szCs w:val="24"/>
        </w:rPr>
        <w:tab/>
      </w:r>
      <w:r w:rsidRPr="00C0593D">
        <w:rPr>
          <w:rFonts w:ascii="Times New Roman" w:eastAsia="Times New Roman" w:hAnsi="Times New Roman" w:cs="Times New Roman"/>
          <w:sz w:val="24"/>
          <w:szCs w:val="24"/>
        </w:rPr>
        <w:tab/>
      </w:r>
      <w:r w:rsidRPr="00C0593D">
        <w:rPr>
          <w:rFonts w:ascii="Times New Roman" w:eastAsia="Times New Roman" w:hAnsi="Times New Roman" w:cs="Times New Roman"/>
          <w:sz w:val="24"/>
          <w:szCs w:val="24"/>
        </w:rPr>
        <w:tab/>
      </w:r>
      <w:r w:rsidR="005414AD" w:rsidRPr="005414AD">
        <w:rPr>
          <w:rFonts w:ascii="Times New Roman" w:eastAsia="Times New Roman" w:hAnsi="Times New Roman" w:cs="Times New Roman"/>
          <w:b/>
          <w:sz w:val="24"/>
          <w:szCs w:val="24"/>
        </w:rPr>
        <w:t>Loksa Linnavalitsus</w:t>
      </w:r>
    </w:p>
    <w:p w14:paraId="00A00839" w14:textId="77777777" w:rsidR="00C0593D" w:rsidRPr="00C0593D" w:rsidRDefault="00C0593D" w:rsidP="00C0593D">
      <w:pPr>
        <w:tabs>
          <w:tab w:val="left" w:pos="360"/>
        </w:tabs>
        <w:spacing w:after="0" w:line="240" w:lineRule="auto"/>
        <w:ind w:left="360"/>
        <w:jc w:val="both"/>
        <w:rPr>
          <w:rFonts w:ascii="Times New Roman" w:eastAsia="Times New Roman" w:hAnsi="Times New Roman" w:cs="Times New Roman"/>
          <w:sz w:val="24"/>
          <w:szCs w:val="24"/>
        </w:rPr>
      </w:pPr>
      <w:r w:rsidRPr="00C0593D">
        <w:rPr>
          <w:rFonts w:ascii="Times New Roman" w:eastAsia="Times New Roman" w:hAnsi="Times New Roman" w:cs="Times New Roman"/>
          <w:sz w:val="24"/>
          <w:szCs w:val="24"/>
        </w:rPr>
        <w:t>Registrikood/isikukood:</w:t>
      </w:r>
      <w:r w:rsidRPr="00C0593D">
        <w:rPr>
          <w:rFonts w:ascii="Times New Roman" w:eastAsia="Times New Roman" w:hAnsi="Times New Roman" w:cs="Times New Roman"/>
          <w:sz w:val="24"/>
          <w:szCs w:val="24"/>
        </w:rPr>
        <w:tab/>
      </w:r>
      <w:r w:rsidRPr="00C0593D">
        <w:rPr>
          <w:rFonts w:ascii="Times New Roman" w:eastAsia="Times New Roman" w:hAnsi="Times New Roman" w:cs="Times New Roman"/>
          <w:sz w:val="24"/>
          <w:szCs w:val="24"/>
        </w:rPr>
        <w:tab/>
      </w:r>
      <w:r w:rsidR="005414AD" w:rsidRPr="005414AD">
        <w:rPr>
          <w:rFonts w:ascii="Times New Roman" w:eastAsia="Times New Roman" w:hAnsi="Times New Roman" w:cs="Times New Roman"/>
          <w:sz w:val="24"/>
          <w:szCs w:val="24"/>
        </w:rPr>
        <w:t>75013457</w:t>
      </w:r>
    </w:p>
    <w:p w14:paraId="1668145A" w14:textId="77777777" w:rsidR="00C0593D" w:rsidRPr="00C0593D" w:rsidRDefault="00C0593D" w:rsidP="00C0593D">
      <w:pPr>
        <w:tabs>
          <w:tab w:val="left" w:pos="360"/>
          <w:tab w:val="left" w:pos="1440"/>
        </w:tabs>
        <w:spacing w:after="0" w:line="240" w:lineRule="auto"/>
        <w:jc w:val="both"/>
        <w:rPr>
          <w:rFonts w:ascii="Times New Roman" w:eastAsia="Times New Roman" w:hAnsi="Times New Roman" w:cs="Times New Roman"/>
          <w:bCs/>
          <w:sz w:val="24"/>
          <w:szCs w:val="24"/>
        </w:rPr>
      </w:pPr>
      <w:bookmarkStart w:id="0" w:name="_Ref165107967"/>
      <w:r w:rsidRPr="00C0593D">
        <w:rPr>
          <w:rFonts w:ascii="Times New Roman" w:eastAsia="Times New Roman" w:hAnsi="Times New Roman" w:cs="Times New Roman"/>
          <w:b/>
          <w:bCs/>
          <w:sz w:val="24"/>
          <w:szCs w:val="24"/>
        </w:rPr>
        <w:tab/>
      </w:r>
      <w:r w:rsidRPr="00C0593D">
        <w:rPr>
          <w:rFonts w:ascii="Times New Roman" w:eastAsia="Times New Roman" w:hAnsi="Times New Roman" w:cs="Times New Roman"/>
          <w:bCs/>
          <w:sz w:val="24"/>
          <w:szCs w:val="24"/>
        </w:rPr>
        <w:t>Juriidiline aadress:</w:t>
      </w:r>
      <w:r w:rsidRPr="00C0593D">
        <w:rPr>
          <w:rFonts w:ascii="Times New Roman" w:eastAsia="Times New Roman" w:hAnsi="Times New Roman" w:cs="Times New Roman"/>
          <w:bCs/>
          <w:sz w:val="24"/>
          <w:szCs w:val="24"/>
        </w:rPr>
        <w:tab/>
      </w:r>
      <w:r w:rsidRPr="00C0593D">
        <w:rPr>
          <w:rFonts w:ascii="Times New Roman" w:eastAsia="Times New Roman" w:hAnsi="Times New Roman" w:cs="Times New Roman"/>
          <w:bCs/>
          <w:sz w:val="24"/>
          <w:szCs w:val="24"/>
        </w:rPr>
        <w:tab/>
      </w:r>
      <w:r w:rsidR="005414AD">
        <w:rPr>
          <w:rFonts w:ascii="Times New Roman" w:eastAsia="Times New Roman" w:hAnsi="Times New Roman" w:cs="Times New Roman"/>
          <w:bCs/>
          <w:sz w:val="24"/>
          <w:szCs w:val="24"/>
        </w:rPr>
        <w:t>Tallinna tn 45</w:t>
      </w:r>
      <w:r w:rsidRPr="00C0593D">
        <w:rPr>
          <w:rFonts w:ascii="Times New Roman" w:eastAsia="Times New Roman" w:hAnsi="Times New Roman" w:cs="Times New Roman"/>
          <w:bCs/>
          <w:sz w:val="24"/>
          <w:szCs w:val="24"/>
        </w:rPr>
        <w:t xml:space="preserve">, </w:t>
      </w:r>
      <w:r w:rsidR="005414AD">
        <w:rPr>
          <w:rFonts w:ascii="Times New Roman" w:eastAsia="Times New Roman" w:hAnsi="Times New Roman" w:cs="Times New Roman"/>
          <w:bCs/>
          <w:sz w:val="24"/>
          <w:szCs w:val="24"/>
        </w:rPr>
        <w:t xml:space="preserve">Loksa </w:t>
      </w:r>
      <w:r w:rsidR="00F7335E">
        <w:rPr>
          <w:rFonts w:ascii="Times New Roman" w:eastAsia="Times New Roman" w:hAnsi="Times New Roman" w:cs="Times New Roman"/>
          <w:bCs/>
          <w:sz w:val="24"/>
          <w:szCs w:val="24"/>
        </w:rPr>
        <w:t>74806</w:t>
      </w:r>
    </w:p>
    <w:p w14:paraId="31E18987" w14:textId="67132678" w:rsidR="00C0593D" w:rsidRPr="00C0593D" w:rsidRDefault="00C0593D" w:rsidP="00C0593D">
      <w:pPr>
        <w:tabs>
          <w:tab w:val="left" w:pos="360"/>
          <w:tab w:val="left" w:pos="1440"/>
          <w:tab w:val="left" w:pos="3525"/>
        </w:tabs>
        <w:spacing w:after="0" w:line="240" w:lineRule="auto"/>
        <w:jc w:val="both"/>
        <w:rPr>
          <w:rFonts w:ascii="Times New Roman" w:eastAsia="Times New Roman" w:hAnsi="Times New Roman" w:cs="Times New Roman"/>
          <w:bCs/>
          <w:sz w:val="24"/>
          <w:szCs w:val="24"/>
        </w:rPr>
      </w:pPr>
      <w:r w:rsidRPr="00C0593D">
        <w:rPr>
          <w:rFonts w:ascii="Times New Roman" w:eastAsia="Times New Roman" w:hAnsi="Times New Roman" w:cs="Times New Roman"/>
          <w:bCs/>
          <w:sz w:val="24"/>
          <w:szCs w:val="24"/>
        </w:rPr>
        <w:tab/>
        <w:t>Telefon:</w:t>
      </w:r>
      <w:r w:rsidRPr="00C0593D">
        <w:rPr>
          <w:rFonts w:ascii="Times New Roman" w:eastAsia="Times New Roman" w:hAnsi="Times New Roman" w:cs="Times New Roman"/>
          <w:bCs/>
          <w:sz w:val="24"/>
          <w:szCs w:val="24"/>
        </w:rPr>
        <w:tab/>
      </w:r>
      <w:r w:rsidRPr="00C0593D">
        <w:rPr>
          <w:rFonts w:ascii="Times New Roman" w:eastAsia="Times New Roman" w:hAnsi="Times New Roman" w:cs="Times New Roman"/>
          <w:bCs/>
          <w:sz w:val="24"/>
          <w:szCs w:val="24"/>
        </w:rPr>
        <w:tab/>
        <w:t xml:space="preserve">(372) </w:t>
      </w:r>
      <w:r w:rsidR="00E84762" w:rsidRPr="00E84762">
        <w:rPr>
          <w:rFonts w:ascii="Times New Roman" w:eastAsia="Times New Roman" w:hAnsi="Times New Roman" w:cs="Times New Roman"/>
          <w:bCs/>
          <w:sz w:val="24"/>
          <w:szCs w:val="24"/>
        </w:rPr>
        <w:t>603 1253</w:t>
      </w:r>
    </w:p>
    <w:p w14:paraId="418E5E69" w14:textId="77777777" w:rsidR="00C0593D" w:rsidRPr="00E84762" w:rsidRDefault="00C0593D" w:rsidP="00C0593D">
      <w:pPr>
        <w:tabs>
          <w:tab w:val="left" w:pos="360"/>
          <w:tab w:val="left" w:pos="1440"/>
        </w:tabs>
        <w:spacing w:after="0" w:line="240" w:lineRule="auto"/>
        <w:jc w:val="both"/>
        <w:rPr>
          <w:rFonts w:ascii="Times New Roman" w:eastAsia="Times New Roman" w:hAnsi="Times New Roman" w:cs="Times New Roman"/>
          <w:bCs/>
          <w:sz w:val="24"/>
          <w:szCs w:val="24"/>
        </w:rPr>
      </w:pPr>
      <w:r w:rsidRPr="00C0593D">
        <w:rPr>
          <w:rFonts w:ascii="Times New Roman" w:eastAsia="Times New Roman" w:hAnsi="Times New Roman" w:cs="Times New Roman"/>
          <w:bCs/>
          <w:sz w:val="24"/>
          <w:szCs w:val="24"/>
        </w:rPr>
        <w:tab/>
        <w:t>E-post:</w:t>
      </w:r>
      <w:r w:rsidRPr="00C0593D">
        <w:rPr>
          <w:rFonts w:ascii="Times New Roman" w:eastAsia="Times New Roman" w:hAnsi="Times New Roman" w:cs="Times New Roman"/>
          <w:bCs/>
          <w:sz w:val="24"/>
          <w:szCs w:val="24"/>
        </w:rPr>
        <w:tab/>
      </w:r>
      <w:r w:rsidRPr="00C0593D">
        <w:rPr>
          <w:rFonts w:ascii="Times New Roman" w:eastAsia="Times New Roman" w:hAnsi="Times New Roman" w:cs="Times New Roman"/>
          <w:bCs/>
          <w:sz w:val="24"/>
          <w:szCs w:val="24"/>
        </w:rPr>
        <w:tab/>
      </w:r>
      <w:r w:rsidRPr="00C0593D">
        <w:rPr>
          <w:rFonts w:ascii="Times New Roman" w:eastAsia="Times New Roman" w:hAnsi="Times New Roman" w:cs="Times New Roman"/>
          <w:bCs/>
          <w:sz w:val="24"/>
          <w:szCs w:val="24"/>
        </w:rPr>
        <w:tab/>
      </w:r>
      <w:r w:rsidRPr="00C0593D">
        <w:rPr>
          <w:rFonts w:ascii="Times New Roman" w:eastAsia="Times New Roman" w:hAnsi="Times New Roman" w:cs="Times New Roman"/>
          <w:bCs/>
          <w:sz w:val="24"/>
          <w:szCs w:val="24"/>
        </w:rPr>
        <w:tab/>
      </w:r>
      <w:hyperlink r:id="rId7" w:history="1">
        <w:r w:rsidR="00F7335E" w:rsidRPr="00E84762">
          <w:rPr>
            <w:rStyle w:val="Hperlink"/>
            <w:rFonts w:ascii="Times New Roman" w:eastAsia="Times New Roman" w:hAnsi="Times New Roman" w:cs="Times New Roman"/>
            <w:bCs/>
            <w:color w:val="auto"/>
            <w:sz w:val="24"/>
            <w:szCs w:val="24"/>
            <w:u w:val="none"/>
          </w:rPr>
          <w:t>linn@loksa.ee</w:t>
        </w:r>
      </w:hyperlink>
      <w:r w:rsidRPr="00E84762">
        <w:rPr>
          <w:rFonts w:ascii="Times New Roman" w:eastAsia="Times New Roman" w:hAnsi="Times New Roman" w:cs="Times New Roman"/>
          <w:bCs/>
          <w:sz w:val="24"/>
          <w:szCs w:val="24"/>
        </w:rPr>
        <w:t xml:space="preserve"> </w:t>
      </w:r>
    </w:p>
    <w:p w14:paraId="0DC8A878" w14:textId="7CC011CF" w:rsidR="00C0593D" w:rsidRPr="00C0593D" w:rsidRDefault="00C0593D" w:rsidP="00C0593D">
      <w:pPr>
        <w:tabs>
          <w:tab w:val="left" w:pos="360"/>
          <w:tab w:val="left" w:pos="1440"/>
        </w:tabs>
        <w:spacing w:after="0" w:line="240" w:lineRule="auto"/>
        <w:jc w:val="both"/>
        <w:rPr>
          <w:rFonts w:ascii="Times New Roman" w:eastAsia="Times New Roman" w:hAnsi="Times New Roman" w:cs="Times New Roman"/>
          <w:bCs/>
          <w:sz w:val="24"/>
          <w:szCs w:val="24"/>
        </w:rPr>
      </w:pPr>
      <w:r w:rsidRPr="00C0593D">
        <w:rPr>
          <w:rFonts w:ascii="Times New Roman" w:eastAsia="Times New Roman" w:hAnsi="Times New Roman" w:cs="Times New Roman"/>
          <w:bCs/>
          <w:sz w:val="24"/>
          <w:szCs w:val="24"/>
        </w:rPr>
        <w:tab/>
        <w:t>Esindaja lepingu sõlmimisel:</w:t>
      </w:r>
      <w:r w:rsidRPr="00C0593D">
        <w:rPr>
          <w:rFonts w:ascii="Times New Roman" w:eastAsia="Times New Roman" w:hAnsi="Times New Roman" w:cs="Times New Roman"/>
          <w:bCs/>
          <w:sz w:val="24"/>
          <w:szCs w:val="24"/>
        </w:rPr>
        <w:tab/>
      </w:r>
      <w:r w:rsidR="00F7335E">
        <w:rPr>
          <w:rFonts w:ascii="Times New Roman" w:eastAsia="Times New Roman" w:hAnsi="Times New Roman" w:cs="Times New Roman"/>
          <w:bCs/>
          <w:sz w:val="24"/>
          <w:szCs w:val="24"/>
        </w:rPr>
        <w:t xml:space="preserve">linnapea </w:t>
      </w:r>
      <w:proofErr w:type="spellStart"/>
      <w:r w:rsidR="00F7335E">
        <w:rPr>
          <w:rFonts w:ascii="Times New Roman" w:eastAsia="Times New Roman" w:hAnsi="Times New Roman" w:cs="Times New Roman"/>
          <w:bCs/>
          <w:sz w:val="24"/>
          <w:szCs w:val="24"/>
        </w:rPr>
        <w:t>Värner</w:t>
      </w:r>
      <w:proofErr w:type="spellEnd"/>
      <w:r w:rsidR="00F7335E">
        <w:rPr>
          <w:rFonts w:ascii="Times New Roman" w:eastAsia="Times New Roman" w:hAnsi="Times New Roman" w:cs="Times New Roman"/>
          <w:bCs/>
          <w:sz w:val="24"/>
          <w:szCs w:val="24"/>
        </w:rPr>
        <w:t xml:space="preserve"> Lootsmann</w:t>
      </w:r>
      <w:r w:rsidRPr="00C0593D">
        <w:rPr>
          <w:rFonts w:ascii="Times New Roman" w:eastAsia="Times New Roman" w:hAnsi="Times New Roman" w:cs="Times New Roman"/>
          <w:bCs/>
          <w:sz w:val="24"/>
          <w:szCs w:val="24"/>
        </w:rPr>
        <w:t>,</w:t>
      </w:r>
      <w:r w:rsidR="009D274D">
        <w:rPr>
          <w:rFonts w:ascii="Times New Roman" w:eastAsia="Times New Roman" w:hAnsi="Times New Roman" w:cs="Times New Roman"/>
          <w:bCs/>
          <w:sz w:val="24"/>
          <w:szCs w:val="24"/>
        </w:rPr>
        <w:t xml:space="preserve"> põhimääruse </w:t>
      </w:r>
      <w:r w:rsidRPr="00C0593D">
        <w:rPr>
          <w:rFonts w:ascii="Times New Roman" w:eastAsia="Times New Roman" w:hAnsi="Times New Roman" w:cs="Times New Roman"/>
          <w:bCs/>
          <w:sz w:val="24"/>
          <w:szCs w:val="24"/>
        </w:rPr>
        <w:t>alusel</w:t>
      </w:r>
    </w:p>
    <w:p w14:paraId="65F3B5F2" w14:textId="709A1217" w:rsidR="00C0593D" w:rsidRPr="00C0593D" w:rsidRDefault="00C0593D" w:rsidP="00C0593D">
      <w:pPr>
        <w:tabs>
          <w:tab w:val="left" w:pos="360"/>
          <w:tab w:val="left" w:pos="1440"/>
        </w:tabs>
        <w:spacing w:after="0" w:line="240" w:lineRule="auto"/>
        <w:jc w:val="both"/>
        <w:rPr>
          <w:rFonts w:ascii="Times New Roman" w:eastAsia="Times New Roman" w:hAnsi="Times New Roman" w:cs="Times New Roman"/>
          <w:bCs/>
          <w:sz w:val="24"/>
          <w:szCs w:val="24"/>
        </w:rPr>
      </w:pPr>
      <w:r w:rsidRPr="00C0593D">
        <w:rPr>
          <w:rFonts w:ascii="Times New Roman" w:eastAsia="Times New Roman" w:hAnsi="Times New Roman" w:cs="Times New Roman"/>
          <w:bCs/>
          <w:sz w:val="24"/>
          <w:szCs w:val="24"/>
        </w:rPr>
        <w:tab/>
        <w:t>Kontaktisik:</w:t>
      </w:r>
      <w:r w:rsidRPr="00C0593D">
        <w:rPr>
          <w:rFonts w:ascii="Times New Roman" w:eastAsia="Times New Roman" w:hAnsi="Times New Roman" w:cs="Times New Roman"/>
          <w:bCs/>
          <w:sz w:val="24"/>
          <w:szCs w:val="24"/>
        </w:rPr>
        <w:tab/>
      </w:r>
      <w:r w:rsidRPr="00C0593D">
        <w:rPr>
          <w:rFonts w:ascii="Times New Roman" w:eastAsia="Times New Roman" w:hAnsi="Times New Roman" w:cs="Times New Roman"/>
          <w:b/>
          <w:bCs/>
          <w:sz w:val="24"/>
          <w:szCs w:val="24"/>
        </w:rPr>
        <w:tab/>
      </w:r>
      <w:r w:rsidRPr="00C0593D">
        <w:rPr>
          <w:rFonts w:ascii="Times New Roman" w:eastAsia="Times New Roman" w:hAnsi="Times New Roman" w:cs="Times New Roman"/>
          <w:b/>
          <w:bCs/>
          <w:sz w:val="24"/>
          <w:szCs w:val="24"/>
        </w:rPr>
        <w:tab/>
      </w:r>
      <w:r w:rsidR="009D274D" w:rsidRPr="00E84762">
        <w:rPr>
          <w:rFonts w:ascii="Times New Roman" w:eastAsia="Times New Roman" w:hAnsi="Times New Roman" w:cs="Times New Roman"/>
          <w:bCs/>
          <w:sz w:val="24"/>
          <w:szCs w:val="24"/>
        </w:rPr>
        <w:t xml:space="preserve">abilinnapea Andres </w:t>
      </w:r>
      <w:proofErr w:type="spellStart"/>
      <w:r w:rsidR="009D274D" w:rsidRPr="00E84762">
        <w:rPr>
          <w:rFonts w:ascii="Times New Roman" w:eastAsia="Times New Roman" w:hAnsi="Times New Roman" w:cs="Times New Roman"/>
          <w:bCs/>
          <w:sz w:val="24"/>
          <w:szCs w:val="24"/>
        </w:rPr>
        <w:t>Kaskla</w:t>
      </w:r>
      <w:proofErr w:type="spellEnd"/>
    </w:p>
    <w:p w14:paraId="5197E126" w14:textId="3799C0CC" w:rsidR="00C0593D" w:rsidRPr="00C0593D" w:rsidRDefault="00C0593D" w:rsidP="00C0593D">
      <w:pPr>
        <w:tabs>
          <w:tab w:val="left" w:pos="360"/>
          <w:tab w:val="left" w:pos="1440"/>
          <w:tab w:val="left" w:pos="3525"/>
        </w:tabs>
        <w:spacing w:after="0" w:line="240" w:lineRule="auto"/>
        <w:jc w:val="both"/>
        <w:rPr>
          <w:rFonts w:ascii="Times New Roman" w:eastAsia="Times New Roman" w:hAnsi="Times New Roman" w:cs="Times New Roman"/>
          <w:bCs/>
          <w:sz w:val="24"/>
          <w:szCs w:val="24"/>
        </w:rPr>
      </w:pPr>
      <w:r w:rsidRPr="00C0593D">
        <w:rPr>
          <w:rFonts w:ascii="Times New Roman" w:eastAsia="Times New Roman" w:hAnsi="Times New Roman" w:cs="Times New Roman"/>
          <w:bCs/>
          <w:sz w:val="24"/>
          <w:szCs w:val="24"/>
        </w:rPr>
        <w:tab/>
        <w:t>Kontaktisiku telefon:</w:t>
      </w:r>
      <w:r w:rsidRPr="00C0593D">
        <w:rPr>
          <w:rFonts w:ascii="Times New Roman" w:eastAsia="Times New Roman" w:hAnsi="Times New Roman" w:cs="Times New Roman"/>
          <w:bCs/>
          <w:sz w:val="24"/>
          <w:szCs w:val="24"/>
        </w:rPr>
        <w:tab/>
      </w:r>
      <w:r w:rsidR="00E84762">
        <w:rPr>
          <w:rFonts w:ascii="Times New Roman" w:eastAsia="Times New Roman" w:hAnsi="Times New Roman" w:cs="Times New Roman"/>
          <w:bCs/>
          <w:sz w:val="24"/>
          <w:szCs w:val="24"/>
        </w:rPr>
        <w:t xml:space="preserve"> </w:t>
      </w:r>
      <w:r w:rsidR="009D274D">
        <w:rPr>
          <w:rFonts w:ascii="Times New Roman" w:eastAsia="Times New Roman" w:hAnsi="Times New Roman" w:cs="Times New Roman"/>
          <w:bCs/>
          <w:sz w:val="24"/>
          <w:szCs w:val="24"/>
        </w:rPr>
        <w:t>603</w:t>
      </w:r>
      <w:r w:rsidR="00E84762">
        <w:rPr>
          <w:rFonts w:ascii="Times New Roman" w:eastAsia="Times New Roman" w:hAnsi="Times New Roman" w:cs="Times New Roman"/>
          <w:bCs/>
          <w:sz w:val="24"/>
          <w:szCs w:val="24"/>
        </w:rPr>
        <w:t xml:space="preserve"> </w:t>
      </w:r>
      <w:r w:rsidR="009D274D">
        <w:rPr>
          <w:rFonts w:ascii="Times New Roman" w:eastAsia="Times New Roman" w:hAnsi="Times New Roman" w:cs="Times New Roman"/>
          <w:bCs/>
          <w:sz w:val="24"/>
          <w:szCs w:val="24"/>
        </w:rPr>
        <w:t>1253</w:t>
      </w:r>
      <w:r w:rsidR="00B50B71">
        <w:rPr>
          <w:rFonts w:ascii="Times New Roman" w:eastAsia="Times New Roman" w:hAnsi="Times New Roman" w:cs="Times New Roman"/>
          <w:bCs/>
          <w:sz w:val="24"/>
          <w:szCs w:val="24"/>
        </w:rPr>
        <w:t>, 5086283</w:t>
      </w:r>
      <w:r w:rsidRPr="00C0593D">
        <w:rPr>
          <w:rFonts w:ascii="Times New Roman" w:eastAsia="Times New Roman" w:hAnsi="Times New Roman" w:cs="Times New Roman"/>
          <w:bCs/>
          <w:sz w:val="24"/>
          <w:szCs w:val="24"/>
        </w:rPr>
        <w:tab/>
      </w:r>
    </w:p>
    <w:p w14:paraId="4AA55FA5" w14:textId="4AA1DD24" w:rsidR="00C0593D" w:rsidRPr="00C0593D" w:rsidRDefault="00C0593D" w:rsidP="00C0593D">
      <w:pPr>
        <w:tabs>
          <w:tab w:val="left" w:pos="360"/>
          <w:tab w:val="left" w:pos="1440"/>
          <w:tab w:val="left" w:pos="3525"/>
        </w:tabs>
        <w:spacing w:after="0" w:line="240" w:lineRule="auto"/>
        <w:jc w:val="both"/>
        <w:rPr>
          <w:rFonts w:ascii="Times New Roman" w:eastAsia="Times New Roman" w:hAnsi="Times New Roman" w:cs="Times New Roman"/>
          <w:bCs/>
          <w:sz w:val="24"/>
          <w:szCs w:val="24"/>
        </w:rPr>
      </w:pPr>
      <w:r w:rsidRPr="00C0593D">
        <w:rPr>
          <w:rFonts w:ascii="Times New Roman" w:eastAsia="Times New Roman" w:hAnsi="Times New Roman" w:cs="Times New Roman"/>
          <w:bCs/>
          <w:sz w:val="24"/>
          <w:szCs w:val="24"/>
        </w:rPr>
        <w:tab/>
        <w:t>Kontaktisiku e-post:</w:t>
      </w:r>
      <w:r w:rsidRPr="00C0593D">
        <w:rPr>
          <w:rFonts w:ascii="Times New Roman" w:eastAsia="Times New Roman" w:hAnsi="Times New Roman" w:cs="Times New Roman"/>
          <w:bCs/>
          <w:sz w:val="24"/>
          <w:szCs w:val="24"/>
        </w:rPr>
        <w:tab/>
      </w:r>
      <w:r w:rsidR="009D274D">
        <w:rPr>
          <w:rFonts w:ascii="Times New Roman" w:eastAsia="Times New Roman" w:hAnsi="Times New Roman" w:cs="Times New Roman"/>
          <w:bCs/>
          <w:sz w:val="24"/>
          <w:szCs w:val="24"/>
        </w:rPr>
        <w:t>andres</w:t>
      </w:r>
      <w:r w:rsidR="00B50B71">
        <w:rPr>
          <w:rFonts w:ascii="Times New Roman" w:eastAsia="Times New Roman" w:hAnsi="Times New Roman" w:cs="Times New Roman"/>
          <w:bCs/>
          <w:sz w:val="24"/>
          <w:szCs w:val="24"/>
        </w:rPr>
        <w:t>.kaskla</w:t>
      </w:r>
      <w:r w:rsidR="009D274D">
        <w:rPr>
          <w:rFonts w:ascii="Times New Roman" w:eastAsia="Times New Roman" w:hAnsi="Times New Roman" w:cs="Times New Roman"/>
          <w:bCs/>
          <w:sz w:val="24"/>
          <w:szCs w:val="24"/>
        </w:rPr>
        <w:t>@loksa.ee</w:t>
      </w:r>
      <w:r w:rsidRPr="00C0593D">
        <w:rPr>
          <w:rFonts w:ascii="Times New Roman" w:eastAsia="Times New Roman" w:hAnsi="Times New Roman" w:cs="Times New Roman"/>
          <w:sz w:val="24"/>
          <w:szCs w:val="24"/>
        </w:rPr>
        <w:t xml:space="preserve"> </w:t>
      </w:r>
      <w:r w:rsidRPr="00C0593D">
        <w:rPr>
          <w:rFonts w:ascii="Times New Roman" w:eastAsia="Times New Roman" w:hAnsi="Times New Roman" w:cs="Times New Roman"/>
          <w:bCs/>
          <w:sz w:val="24"/>
          <w:szCs w:val="24"/>
        </w:rPr>
        <w:t xml:space="preserve"> </w:t>
      </w:r>
    </w:p>
    <w:p w14:paraId="45532BE9" w14:textId="77777777" w:rsidR="00C0593D" w:rsidRPr="00C0593D" w:rsidRDefault="00C0593D" w:rsidP="00C0593D">
      <w:pPr>
        <w:tabs>
          <w:tab w:val="left" w:pos="360"/>
          <w:tab w:val="left" w:pos="1440"/>
        </w:tabs>
        <w:spacing w:after="0" w:line="240" w:lineRule="auto"/>
        <w:jc w:val="both"/>
        <w:rPr>
          <w:rFonts w:ascii="Times New Roman" w:eastAsia="Times New Roman" w:hAnsi="Times New Roman" w:cs="Times New Roman"/>
          <w:b/>
          <w:bCs/>
          <w:sz w:val="24"/>
          <w:szCs w:val="24"/>
        </w:rPr>
      </w:pPr>
    </w:p>
    <w:bookmarkEnd w:id="0"/>
    <w:p w14:paraId="22C863DC" w14:textId="77777777" w:rsidR="00C0593D" w:rsidRPr="00C0593D" w:rsidRDefault="00C0593D" w:rsidP="00C0593D">
      <w:pPr>
        <w:tabs>
          <w:tab w:val="left" w:pos="360"/>
        </w:tabs>
        <w:spacing w:after="0" w:line="240" w:lineRule="auto"/>
        <w:jc w:val="both"/>
        <w:rPr>
          <w:rFonts w:ascii="Times New Roman" w:eastAsia="Times New Roman" w:hAnsi="Times New Roman" w:cs="Times New Roman"/>
          <w:sz w:val="24"/>
          <w:szCs w:val="24"/>
        </w:rPr>
      </w:pPr>
      <w:r w:rsidRPr="00C0593D">
        <w:rPr>
          <w:rFonts w:ascii="Times New Roman" w:eastAsia="Times New Roman" w:hAnsi="Times New Roman" w:cs="Times New Roman"/>
          <w:sz w:val="24"/>
          <w:szCs w:val="24"/>
        </w:rPr>
        <w:t>ja</w:t>
      </w:r>
    </w:p>
    <w:p w14:paraId="7CABBD12" w14:textId="77777777" w:rsidR="00C0593D" w:rsidRPr="00C0593D" w:rsidRDefault="00C0593D" w:rsidP="00C0593D">
      <w:pPr>
        <w:tabs>
          <w:tab w:val="left" w:pos="360"/>
        </w:tabs>
        <w:spacing w:after="0" w:line="240" w:lineRule="auto"/>
        <w:jc w:val="both"/>
        <w:rPr>
          <w:rFonts w:ascii="Times New Roman" w:eastAsia="Times New Roman" w:hAnsi="Times New Roman" w:cs="Times New Roman"/>
          <w:b/>
          <w:sz w:val="24"/>
          <w:szCs w:val="24"/>
        </w:rPr>
      </w:pPr>
    </w:p>
    <w:p w14:paraId="638146AF" w14:textId="77777777" w:rsidR="00C0593D" w:rsidRPr="00C0593D" w:rsidRDefault="00C0593D" w:rsidP="00C0593D">
      <w:pPr>
        <w:tabs>
          <w:tab w:val="left" w:pos="360"/>
        </w:tabs>
        <w:spacing w:before="120" w:after="120" w:line="240" w:lineRule="auto"/>
        <w:jc w:val="both"/>
        <w:rPr>
          <w:rFonts w:ascii="Times New Roman" w:eastAsia="Times New Roman" w:hAnsi="Times New Roman" w:cs="Times New Roman"/>
          <w:b/>
          <w:sz w:val="24"/>
          <w:szCs w:val="24"/>
        </w:rPr>
      </w:pPr>
      <w:r w:rsidRPr="00C0593D">
        <w:rPr>
          <w:rFonts w:ascii="Times New Roman" w:eastAsia="Times New Roman" w:hAnsi="Times New Roman" w:cs="Times New Roman"/>
          <w:b/>
          <w:sz w:val="24"/>
          <w:szCs w:val="24"/>
        </w:rPr>
        <w:t xml:space="preserve">üürniku </w:t>
      </w:r>
      <w:r w:rsidRPr="00C0593D">
        <w:rPr>
          <w:rFonts w:ascii="Times New Roman" w:eastAsia="Times New Roman" w:hAnsi="Times New Roman" w:cs="Times New Roman"/>
          <w:b/>
          <w:sz w:val="24"/>
          <w:szCs w:val="24"/>
        </w:rPr>
        <w:tab/>
      </w:r>
      <w:r w:rsidRPr="00C0593D">
        <w:rPr>
          <w:rFonts w:ascii="Times New Roman" w:eastAsia="Times New Roman" w:hAnsi="Times New Roman" w:cs="Times New Roman"/>
          <w:b/>
          <w:sz w:val="24"/>
          <w:szCs w:val="24"/>
        </w:rPr>
        <w:tab/>
      </w:r>
      <w:r w:rsidRPr="00C0593D">
        <w:rPr>
          <w:rFonts w:ascii="Times New Roman" w:eastAsia="Times New Roman" w:hAnsi="Times New Roman" w:cs="Times New Roman"/>
          <w:b/>
          <w:sz w:val="24"/>
          <w:szCs w:val="24"/>
        </w:rPr>
        <w:tab/>
      </w:r>
      <w:r w:rsidRPr="00C0593D">
        <w:rPr>
          <w:rFonts w:ascii="Times New Roman" w:eastAsia="Times New Roman" w:hAnsi="Times New Roman" w:cs="Times New Roman"/>
          <w:b/>
          <w:sz w:val="24"/>
          <w:szCs w:val="24"/>
        </w:rPr>
        <w:tab/>
        <w:t xml:space="preserve">Eesti Vabariik </w:t>
      </w:r>
      <w:r w:rsidR="00F7335E">
        <w:rPr>
          <w:rFonts w:ascii="Times New Roman" w:eastAsia="Times New Roman" w:hAnsi="Times New Roman" w:cs="Times New Roman"/>
          <w:b/>
          <w:sz w:val="24"/>
          <w:szCs w:val="24"/>
        </w:rPr>
        <w:t>Tallinna Vangla</w:t>
      </w:r>
      <w:r w:rsidRPr="00C0593D">
        <w:rPr>
          <w:rFonts w:ascii="Times New Roman" w:eastAsia="Times New Roman" w:hAnsi="Times New Roman" w:cs="Times New Roman"/>
          <w:b/>
          <w:sz w:val="24"/>
          <w:szCs w:val="24"/>
        </w:rPr>
        <w:t xml:space="preserve"> kaudu</w:t>
      </w:r>
    </w:p>
    <w:p w14:paraId="71819E2F" w14:textId="77777777" w:rsidR="00C0593D" w:rsidRPr="00C0593D" w:rsidRDefault="00C0593D" w:rsidP="00C0593D">
      <w:pPr>
        <w:tabs>
          <w:tab w:val="left" w:pos="360"/>
        </w:tabs>
        <w:spacing w:after="0" w:line="240" w:lineRule="auto"/>
        <w:jc w:val="both"/>
        <w:rPr>
          <w:rFonts w:ascii="Times New Roman" w:eastAsia="Times New Roman" w:hAnsi="Times New Roman" w:cs="Times New Roman"/>
          <w:sz w:val="24"/>
          <w:szCs w:val="24"/>
        </w:rPr>
      </w:pPr>
      <w:r w:rsidRPr="00C0593D">
        <w:rPr>
          <w:rFonts w:ascii="Times New Roman" w:eastAsia="Times New Roman" w:hAnsi="Times New Roman" w:cs="Times New Roman"/>
          <w:sz w:val="24"/>
          <w:szCs w:val="24"/>
        </w:rPr>
        <w:tab/>
        <w:t>Registrikood:</w:t>
      </w:r>
      <w:r w:rsidRPr="00C0593D">
        <w:rPr>
          <w:rFonts w:ascii="Times New Roman" w:eastAsia="Times New Roman" w:hAnsi="Times New Roman" w:cs="Times New Roman"/>
          <w:sz w:val="24"/>
          <w:szCs w:val="24"/>
        </w:rPr>
        <w:tab/>
      </w:r>
      <w:r w:rsidRPr="00C0593D">
        <w:rPr>
          <w:rFonts w:ascii="Times New Roman" w:eastAsia="Times New Roman" w:hAnsi="Times New Roman" w:cs="Times New Roman"/>
          <w:sz w:val="24"/>
          <w:szCs w:val="24"/>
        </w:rPr>
        <w:tab/>
      </w:r>
      <w:r w:rsidRPr="00C0593D">
        <w:rPr>
          <w:rFonts w:ascii="Times New Roman" w:eastAsia="Times New Roman" w:hAnsi="Times New Roman" w:cs="Times New Roman"/>
          <w:sz w:val="24"/>
          <w:szCs w:val="24"/>
        </w:rPr>
        <w:tab/>
      </w:r>
      <w:r w:rsidR="005D6675" w:rsidRPr="005D6675">
        <w:rPr>
          <w:rFonts w:ascii="Times New Roman" w:eastAsia="Times New Roman" w:hAnsi="Times New Roman" w:cs="Times New Roman"/>
          <w:sz w:val="24"/>
          <w:szCs w:val="24"/>
        </w:rPr>
        <w:t>70001113</w:t>
      </w:r>
    </w:p>
    <w:p w14:paraId="149E5F86" w14:textId="09A2D448" w:rsidR="00C0593D" w:rsidRPr="00C0593D" w:rsidRDefault="00C0593D" w:rsidP="00C0593D">
      <w:pPr>
        <w:tabs>
          <w:tab w:val="left" w:pos="360"/>
          <w:tab w:val="left" w:pos="1440"/>
        </w:tabs>
        <w:spacing w:after="0" w:line="240" w:lineRule="auto"/>
        <w:jc w:val="both"/>
        <w:rPr>
          <w:rFonts w:ascii="Times New Roman" w:eastAsia="Times New Roman" w:hAnsi="Times New Roman" w:cs="Times New Roman"/>
          <w:bCs/>
          <w:sz w:val="24"/>
          <w:szCs w:val="24"/>
        </w:rPr>
      </w:pPr>
      <w:r w:rsidRPr="00C0593D">
        <w:rPr>
          <w:rFonts w:ascii="Times New Roman" w:eastAsia="Times New Roman" w:hAnsi="Times New Roman" w:cs="Times New Roman"/>
          <w:b/>
          <w:bCs/>
          <w:sz w:val="24"/>
          <w:szCs w:val="24"/>
        </w:rPr>
        <w:tab/>
      </w:r>
      <w:r w:rsidRPr="00C0593D">
        <w:rPr>
          <w:rFonts w:ascii="Times New Roman" w:eastAsia="Times New Roman" w:hAnsi="Times New Roman" w:cs="Times New Roman"/>
          <w:bCs/>
          <w:sz w:val="24"/>
          <w:szCs w:val="24"/>
        </w:rPr>
        <w:t>Juriidiline aadress:</w:t>
      </w:r>
      <w:r w:rsidRPr="00C0593D">
        <w:rPr>
          <w:rFonts w:ascii="Times New Roman" w:eastAsia="Times New Roman" w:hAnsi="Times New Roman" w:cs="Times New Roman"/>
          <w:bCs/>
          <w:sz w:val="24"/>
          <w:szCs w:val="24"/>
        </w:rPr>
        <w:tab/>
      </w:r>
      <w:r w:rsidRPr="00C0593D">
        <w:rPr>
          <w:rFonts w:ascii="Times New Roman" w:eastAsia="Times New Roman" w:hAnsi="Times New Roman" w:cs="Times New Roman"/>
          <w:bCs/>
          <w:sz w:val="24"/>
          <w:szCs w:val="24"/>
        </w:rPr>
        <w:tab/>
      </w:r>
      <w:r w:rsidR="00FF1CCD">
        <w:rPr>
          <w:rFonts w:ascii="Times New Roman" w:eastAsia="Times New Roman" w:hAnsi="Times New Roman" w:cs="Times New Roman"/>
          <w:bCs/>
          <w:sz w:val="24"/>
          <w:szCs w:val="24"/>
        </w:rPr>
        <w:t xml:space="preserve">Linnaaru tee5, </w:t>
      </w:r>
      <w:proofErr w:type="spellStart"/>
      <w:r w:rsidR="00FF1CCD">
        <w:rPr>
          <w:rFonts w:ascii="Times New Roman" w:eastAsia="Times New Roman" w:hAnsi="Times New Roman" w:cs="Times New Roman"/>
          <w:bCs/>
          <w:sz w:val="24"/>
          <w:szCs w:val="24"/>
        </w:rPr>
        <w:t>Soodevahe</w:t>
      </w:r>
      <w:proofErr w:type="spellEnd"/>
      <w:r w:rsidR="00FF1CCD">
        <w:rPr>
          <w:rFonts w:ascii="Times New Roman" w:eastAsia="Times New Roman" w:hAnsi="Times New Roman" w:cs="Times New Roman"/>
          <w:bCs/>
          <w:sz w:val="24"/>
          <w:szCs w:val="24"/>
        </w:rPr>
        <w:t xml:space="preserve"> küla, Rae vald,75322Harjumaa</w:t>
      </w:r>
    </w:p>
    <w:p w14:paraId="1AC34144" w14:textId="77777777" w:rsidR="00C0593D" w:rsidRPr="00C0593D" w:rsidRDefault="00C0593D" w:rsidP="00C0593D">
      <w:pPr>
        <w:tabs>
          <w:tab w:val="left" w:pos="360"/>
          <w:tab w:val="left" w:pos="1440"/>
        </w:tabs>
        <w:spacing w:after="0" w:line="240" w:lineRule="auto"/>
        <w:jc w:val="both"/>
        <w:rPr>
          <w:rFonts w:ascii="Times New Roman" w:eastAsia="Times New Roman" w:hAnsi="Times New Roman" w:cs="Times New Roman"/>
          <w:bCs/>
          <w:sz w:val="24"/>
          <w:szCs w:val="24"/>
        </w:rPr>
      </w:pPr>
      <w:r w:rsidRPr="00C0593D">
        <w:rPr>
          <w:rFonts w:ascii="Times New Roman" w:eastAsia="Times New Roman" w:hAnsi="Times New Roman" w:cs="Times New Roman"/>
          <w:bCs/>
          <w:sz w:val="24"/>
          <w:szCs w:val="24"/>
        </w:rPr>
        <w:tab/>
        <w:t>Telefon:</w:t>
      </w:r>
      <w:r w:rsidRPr="00C0593D">
        <w:rPr>
          <w:rFonts w:ascii="Times New Roman" w:eastAsia="Times New Roman" w:hAnsi="Times New Roman" w:cs="Times New Roman"/>
          <w:bCs/>
          <w:sz w:val="24"/>
          <w:szCs w:val="24"/>
        </w:rPr>
        <w:tab/>
      </w:r>
      <w:r w:rsidRPr="00C0593D">
        <w:rPr>
          <w:rFonts w:ascii="Times New Roman" w:eastAsia="Times New Roman" w:hAnsi="Times New Roman" w:cs="Times New Roman"/>
          <w:bCs/>
          <w:sz w:val="24"/>
          <w:szCs w:val="24"/>
        </w:rPr>
        <w:tab/>
      </w:r>
      <w:r w:rsidRPr="00C0593D">
        <w:rPr>
          <w:rFonts w:ascii="Times New Roman" w:eastAsia="Times New Roman" w:hAnsi="Times New Roman" w:cs="Times New Roman"/>
          <w:bCs/>
          <w:sz w:val="24"/>
          <w:szCs w:val="24"/>
        </w:rPr>
        <w:tab/>
      </w:r>
      <w:r w:rsidRPr="00C0593D">
        <w:rPr>
          <w:rFonts w:ascii="Times New Roman" w:eastAsia="Times New Roman" w:hAnsi="Times New Roman" w:cs="Times New Roman"/>
          <w:bCs/>
          <w:sz w:val="24"/>
          <w:szCs w:val="24"/>
        </w:rPr>
        <w:tab/>
        <w:t xml:space="preserve">(372) </w:t>
      </w:r>
      <w:r w:rsidR="005D6675" w:rsidRPr="005D6675">
        <w:rPr>
          <w:rFonts w:ascii="Times New Roman" w:eastAsia="Times New Roman" w:hAnsi="Times New Roman" w:cs="Times New Roman"/>
          <w:bCs/>
          <w:sz w:val="24"/>
          <w:szCs w:val="24"/>
        </w:rPr>
        <w:t>612 7539</w:t>
      </w:r>
    </w:p>
    <w:p w14:paraId="4FABA046" w14:textId="77777777" w:rsidR="00C0593D" w:rsidRPr="00C0593D" w:rsidRDefault="00C0593D" w:rsidP="00C0593D">
      <w:pPr>
        <w:tabs>
          <w:tab w:val="left" w:pos="360"/>
          <w:tab w:val="left" w:pos="1440"/>
        </w:tabs>
        <w:spacing w:after="0" w:line="240" w:lineRule="auto"/>
        <w:jc w:val="both"/>
        <w:rPr>
          <w:rFonts w:ascii="Times New Roman" w:eastAsia="Times New Roman" w:hAnsi="Times New Roman" w:cs="Times New Roman"/>
          <w:bCs/>
          <w:sz w:val="24"/>
          <w:szCs w:val="24"/>
        </w:rPr>
      </w:pPr>
      <w:r w:rsidRPr="00C0593D">
        <w:rPr>
          <w:rFonts w:ascii="Times New Roman" w:eastAsia="Times New Roman" w:hAnsi="Times New Roman" w:cs="Times New Roman"/>
          <w:bCs/>
          <w:sz w:val="24"/>
          <w:szCs w:val="24"/>
        </w:rPr>
        <w:tab/>
        <w:t>E-post:</w:t>
      </w:r>
      <w:r w:rsidRPr="00C0593D">
        <w:rPr>
          <w:rFonts w:ascii="Times New Roman" w:eastAsia="Times New Roman" w:hAnsi="Times New Roman" w:cs="Times New Roman"/>
          <w:bCs/>
          <w:sz w:val="24"/>
          <w:szCs w:val="24"/>
        </w:rPr>
        <w:tab/>
      </w:r>
      <w:r w:rsidRPr="00C0593D">
        <w:rPr>
          <w:rFonts w:ascii="Times New Roman" w:eastAsia="Times New Roman" w:hAnsi="Times New Roman" w:cs="Times New Roman"/>
          <w:bCs/>
          <w:sz w:val="24"/>
          <w:szCs w:val="24"/>
        </w:rPr>
        <w:tab/>
      </w:r>
      <w:r w:rsidRPr="00C0593D">
        <w:rPr>
          <w:rFonts w:ascii="Times New Roman" w:eastAsia="Times New Roman" w:hAnsi="Times New Roman" w:cs="Times New Roman"/>
          <w:bCs/>
          <w:sz w:val="24"/>
          <w:szCs w:val="24"/>
        </w:rPr>
        <w:tab/>
      </w:r>
      <w:r w:rsidRPr="00C0593D">
        <w:rPr>
          <w:rFonts w:ascii="Times New Roman" w:eastAsia="Times New Roman" w:hAnsi="Times New Roman" w:cs="Times New Roman"/>
          <w:bCs/>
          <w:sz w:val="24"/>
          <w:szCs w:val="24"/>
        </w:rPr>
        <w:tab/>
      </w:r>
      <w:r w:rsidR="005D6675" w:rsidRPr="005D6675">
        <w:rPr>
          <w:rFonts w:ascii="Times New Roman" w:eastAsia="Times New Roman" w:hAnsi="Times New Roman" w:cs="Times New Roman"/>
          <w:sz w:val="24"/>
          <w:szCs w:val="24"/>
        </w:rPr>
        <w:t>talv.info@just.ee</w:t>
      </w:r>
      <w:r w:rsidRPr="00C0593D">
        <w:rPr>
          <w:rFonts w:ascii="Times New Roman" w:eastAsia="Times New Roman" w:hAnsi="Times New Roman" w:cs="Times New Roman"/>
          <w:bCs/>
          <w:sz w:val="24"/>
          <w:szCs w:val="24"/>
        </w:rPr>
        <w:t xml:space="preserve"> </w:t>
      </w:r>
    </w:p>
    <w:p w14:paraId="06307DB7" w14:textId="1326EF8D" w:rsidR="00C0593D" w:rsidRPr="00C0593D" w:rsidRDefault="006C2384" w:rsidP="006C2384">
      <w:pPr>
        <w:tabs>
          <w:tab w:val="left" w:pos="360"/>
          <w:tab w:val="left" w:pos="1440"/>
        </w:tabs>
        <w:spacing w:after="0" w:line="240" w:lineRule="auto"/>
        <w:ind w:left="3540" w:hanging="35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0593D" w:rsidRPr="00C0593D">
        <w:rPr>
          <w:rFonts w:ascii="Times New Roman" w:eastAsia="Times New Roman" w:hAnsi="Times New Roman" w:cs="Times New Roman"/>
          <w:bCs/>
          <w:sz w:val="24"/>
          <w:szCs w:val="24"/>
        </w:rPr>
        <w:t>Esindaja lepingu sõlmimisel:</w:t>
      </w:r>
      <w:r w:rsidR="00C0593D" w:rsidRPr="00C0593D">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Vanglateenistuse haldus</w:t>
      </w:r>
      <w:r w:rsidR="00685CC4">
        <w:rPr>
          <w:rFonts w:ascii="Times New Roman" w:eastAsia="Times New Roman" w:hAnsi="Times New Roman" w:cs="Times New Roman"/>
          <w:bCs/>
          <w:sz w:val="24"/>
          <w:szCs w:val="24"/>
        </w:rPr>
        <w:t>osakonnajuhataja Risto</w:t>
      </w:r>
      <w:r>
        <w:rPr>
          <w:rFonts w:ascii="Times New Roman" w:eastAsia="Times New Roman" w:hAnsi="Times New Roman" w:cs="Times New Roman"/>
          <w:bCs/>
          <w:sz w:val="24"/>
          <w:szCs w:val="24"/>
        </w:rPr>
        <w:t xml:space="preserve"> </w:t>
      </w:r>
      <w:r w:rsidR="00685CC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685CC4">
        <w:rPr>
          <w:rFonts w:ascii="Times New Roman" w:eastAsia="Times New Roman" w:hAnsi="Times New Roman" w:cs="Times New Roman"/>
          <w:bCs/>
          <w:sz w:val="24"/>
          <w:szCs w:val="24"/>
        </w:rPr>
        <w:t>Lindeberg</w:t>
      </w:r>
      <w:r w:rsidR="00C0593D" w:rsidRPr="00C0593D">
        <w:rPr>
          <w:rFonts w:ascii="Times New Roman" w:eastAsia="Times New Roman" w:hAnsi="Times New Roman" w:cs="Times New Roman"/>
          <w:bCs/>
          <w:sz w:val="24"/>
          <w:szCs w:val="24"/>
        </w:rPr>
        <w:t xml:space="preserve">, </w:t>
      </w:r>
      <w:r w:rsidR="005B7B91">
        <w:rPr>
          <w:rFonts w:ascii="Times New Roman" w:eastAsia="Times New Roman" w:hAnsi="Times New Roman" w:cs="Times New Roman"/>
          <w:bCs/>
          <w:sz w:val="24"/>
          <w:szCs w:val="24"/>
        </w:rPr>
        <w:t xml:space="preserve">põhimääruse </w:t>
      </w:r>
      <w:r w:rsidR="00C0593D" w:rsidRPr="00C0593D">
        <w:rPr>
          <w:rFonts w:ascii="Times New Roman" w:eastAsia="Times New Roman" w:hAnsi="Times New Roman" w:cs="Times New Roman"/>
          <w:bCs/>
          <w:sz w:val="24"/>
          <w:szCs w:val="24"/>
        </w:rPr>
        <w:t>alusel</w:t>
      </w:r>
    </w:p>
    <w:p w14:paraId="0D53989F" w14:textId="26D410C1" w:rsidR="00C0593D" w:rsidRPr="00C0593D" w:rsidRDefault="00C0593D" w:rsidP="00C0593D">
      <w:pPr>
        <w:tabs>
          <w:tab w:val="left" w:pos="360"/>
          <w:tab w:val="left" w:pos="1440"/>
        </w:tabs>
        <w:spacing w:after="0" w:line="240" w:lineRule="auto"/>
        <w:jc w:val="both"/>
        <w:rPr>
          <w:rFonts w:ascii="Times New Roman" w:eastAsia="Times New Roman" w:hAnsi="Times New Roman" w:cs="Times New Roman"/>
          <w:b/>
          <w:bCs/>
          <w:sz w:val="24"/>
          <w:szCs w:val="24"/>
        </w:rPr>
      </w:pPr>
      <w:r w:rsidRPr="00C0593D">
        <w:rPr>
          <w:rFonts w:ascii="Times New Roman" w:eastAsia="Times New Roman" w:hAnsi="Times New Roman" w:cs="Times New Roman"/>
          <w:bCs/>
          <w:sz w:val="24"/>
          <w:szCs w:val="24"/>
        </w:rPr>
        <w:tab/>
        <w:t>Kontaktisik:</w:t>
      </w:r>
      <w:r w:rsidRPr="00C0593D">
        <w:rPr>
          <w:rFonts w:ascii="Times New Roman" w:eastAsia="Times New Roman" w:hAnsi="Times New Roman" w:cs="Times New Roman"/>
          <w:b/>
          <w:bCs/>
          <w:sz w:val="24"/>
          <w:szCs w:val="24"/>
        </w:rPr>
        <w:tab/>
      </w:r>
      <w:r w:rsidRPr="00C0593D">
        <w:rPr>
          <w:rFonts w:ascii="Times New Roman" w:eastAsia="Times New Roman" w:hAnsi="Times New Roman" w:cs="Times New Roman"/>
          <w:b/>
          <w:bCs/>
          <w:sz w:val="24"/>
          <w:szCs w:val="24"/>
        </w:rPr>
        <w:tab/>
      </w:r>
      <w:r w:rsidRPr="00C0593D">
        <w:rPr>
          <w:rFonts w:ascii="Times New Roman" w:eastAsia="Times New Roman" w:hAnsi="Times New Roman" w:cs="Times New Roman"/>
          <w:b/>
          <w:bCs/>
          <w:sz w:val="24"/>
          <w:szCs w:val="24"/>
        </w:rPr>
        <w:tab/>
      </w:r>
      <w:r w:rsidR="00621F95" w:rsidRPr="00621F95">
        <w:rPr>
          <w:rFonts w:ascii="Times New Roman" w:eastAsia="Times New Roman" w:hAnsi="Times New Roman" w:cs="Times New Roman"/>
          <w:sz w:val="24"/>
          <w:szCs w:val="24"/>
        </w:rPr>
        <w:t xml:space="preserve">haldusteenistuse </w:t>
      </w:r>
      <w:r w:rsidR="005F581E" w:rsidRPr="005F581E">
        <w:rPr>
          <w:rFonts w:ascii="Times New Roman" w:eastAsia="Times New Roman" w:hAnsi="Times New Roman" w:cs="Times New Roman"/>
          <w:sz w:val="24"/>
          <w:szCs w:val="24"/>
        </w:rPr>
        <w:t>peaspetsialist</w:t>
      </w:r>
      <w:r w:rsidR="005F581E">
        <w:rPr>
          <w:rFonts w:ascii="Times New Roman" w:eastAsia="Times New Roman" w:hAnsi="Times New Roman" w:cs="Times New Roman"/>
          <w:sz w:val="24"/>
          <w:szCs w:val="24"/>
        </w:rPr>
        <w:t xml:space="preserve"> Tõnu Idavain</w:t>
      </w:r>
    </w:p>
    <w:p w14:paraId="5B12B5A5" w14:textId="15BA4297" w:rsidR="00C0593D" w:rsidRPr="00C0593D" w:rsidRDefault="00C0593D" w:rsidP="00C0593D">
      <w:pPr>
        <w:tabs>
          <w:tab w:val="left" w:pos="360"/>
          <w:tab w:val="left" w:pos="1440"/>
          <w:tab w:val="left" w:pos="3525"/>
        </w:tabs>
        <w:spacing w:after="0" w:line="240" w:lineRule="auto"/>
        <w:jc w:val="both"/>
        <w:rPr>
          <w:rFonts w:ascii="Times New Roman" w:eastAsia="Times New Roman" w:hAnsi="Times New Roman" w:cs="Times New Roman"/>
          <w:bCs/>
          <w:sz w:val="24"/>
          <w:szCs w:val="24"/>
        </w:rPr>
      </w:pPr>
      <w:r w:rsidRPr="00C0593D">
        <w:rPr>
          <w:rFonts w:ascii="Times New Roman" w:eastAsia="Times New Roman" w:hAnsi="Times New Roman" w:cs="Times New Roman"/>
          <w:bCs/>
          <w:sz w:val="24"/>
          <w:szCs w:val="24"/>
        </w:rPr>
        <w:tab/>
        <w:t>Kontaktisiku telefon:</w:t>
      </w:r>
      <w:r w:rsidRPr="00C0593D">
        <w:rPr>
          <w:rFonts w:ascii="Times New Roman" w:eastAsia="Times New Roman" w:hAnsi="Times New Roman" w:cs="Times New Roman"/>
          <w:bCs/>
          <w:sz w:val="24"/>
          <w:szCs w:val="24"/>
        </w:rPr>
        <w:tab/>
        <w:t xml:space="preserve">(372) </w:t>
      </w:r>
      <w:r w:rsidR="005F581E">
        <w:rPr>
          <w:rFonts w:ascii="Times New Roman" w:eastAsia="Times New Roman" w:hAnsi="Times New Roman" w:cs="Times New Roman"/>
          <w:bCs/>
          <w:sz w:val="24"/>
          <w:szCs w:val="24"/>
        </w:rPr>
        <w:t>612 7688</w:t>
      </w:r>
      <w:r w:rsidR="00621F95">
        <w:rPr>
          <w:rFonts w:ascii="Times New Roman" w:eastAsia="Times New Roman" w:hAnsi="Times New Roman" w:cs="Times New Roman"/>
          <w:bCs/>
          <w:sz w:val="24"/>
          <w:szCs w:val="24"/>
        </w:rPr>
        <w:t>, 59 822 678</w:t>
      </w:r>
    </w:p>
    <w:p w14:paraId="77CF6962" w14:textId="70AD6F07" w:rsidR="00C0593D" w:rsidRPr="00C0593D" w:rsidRDefault="00C0593D" w:rsidP="00C0593D">
      <w:pPr>
        <w:tabs>
          <w:tab w:val="left" w:pos="360"/>
          <w:tab w:val="left" w:pos="1440"/>
        </w:tabs>
        <w:spacing w:after="0" w:line="240" w:lineRule="auto"/>
        <w:jc w:val="both"/>
        <w:rPr>
          <w:rFonts w:ascii="Times New Roman" w:eastAsia="Times New Roman" w:hAnsi="Times New Roman" w:cs="Times New Roman"/>
          <w:bCs/>
          <w:sz w:val="24"/>
          <w:szCs w:val="24"/>
        </w:rPr>
      </w:pPr>
      <w:r w:rsidRPr="00C0593D">
        <w:rPr>
          <w:rFonts w:ascii="Times New Roman" w:eastAsia="Times New Roman" w:hAnsi="Times New Roman" w:cs="Times New Roman"/>
          <w:bCs/>
          <w:sz w:val="24"/>
          <w:szCs w:val="24"/>
        </w:rPr>
        <w:tab/>
        <w:t>Kontaktisiku e-post:</w:t>
      </w:r>
      <w:r w:rsidRPr="00C0593D">
        <w:rPr>
          <w:rFonts w:ascii="Times New Roman" w:eastAsia="Times New Roman" w:hAnsi="Times New Roman" w:cs="Times New Roman"/>
          <w:bCs/>
          <w:sz w:val="24"/>
          <w:szCs w:val="24"/>
        </w:rPr>
        <w:tab/>
      </w:r>
      <w:r w:rsidRPr="00C0593D">
        <w:rPr>
          <w:rFonts w:ascii="Times New Roman" w:eastAsia="Times New Roman" w:hAnsi="Times New Roman" w:cs="Times New Roman"/>
          <w:bCs/>
          <w:sz w:val="24"/>
          <w:szCs w:val="24"/>
        </w:rPr>
        <w:tab/>
      </w:r>
      <w:r w:rsidR="005F581E">
        <w:rPr>
          <w:rFonts w:ascii="Times New Roman" w:eastAsia="Times New Roman" w:hAnsi="Times New Roman" w:cs="Times New Roman"/>
          <w:bCs/>
          <w:sz w:val="24"/>
          <w:szCs w:val="24"/>
        </w:rPr>
        <w:t>tonu.idavain@just.ee</w:t>
      </w:r>
    </w:p>
    <w:p w14:paraId="6B0ACAC3" w14:textId="77777777" w:rsidR="00C0593D" w:rsidRPr="00C0593D" w:rsidRDefault="00C0593D" w:rsidP="00C0593D">
      <w:pPr>
        <w:tabs>
          <w:tab w:val="left" w:pos="360"/>
        </w:tabs>
        <w:spacing w:after="0" w:line="240" w:lineRule="auto"/>
        <w:jc w:val="both"/>
        <w:rPr>
          <w:rFonts w:ascii="Times New Roman" w:eastAsia="Times New Roman" w:hAnsi="Times New Roman" w:cs="Times New Roman"/>
          <w:sz w:val="24"/>
          <w:szCs w:val="24"/>
        </w:rPr>
      </w:pPr>
    </w:p>
    <w:p w14:paraId="181185EA" w14:textId="77777777" w:rsidR="00C0593D" w:rsidRPr="00C0593D" w:rsidRDefault="00C0593D" w:rsidP="00C0593D">
      <w:pPr>
        <w:tabs>
          <w:tab w:val="left" w:pos="360"/>
        </w:tabs>
        <w:spacing w:after="0" w:line="240" w:lineRule="auto"/>
        <w:jc w:val="both"/>
        <w:rPr>
          <w:rFonts w:ascii="Times New Roman" w:eastAsia="Times New Roman" w:hAnsi="Times New Roman" w:cs="Times New Roman"/>
          <w:sz w:val="24"/>
          <w:szCs w:val="24"/>
        </w:rPr>
      </w:pPr>
      <w:r w:rsidRPr="00C0593D">
        <w:rPr>
          <w:rFonts w:ascii="Times New Roman" w:eastAsia="Times New Roman" w:hAnsi="Times New Roman" w:cs="Times New Roman"/>
          <w:sz w:val="24"/>
          <w:szCs w:val="24"/>
        </w:rPr>
        <w:t>vahel, kes võttes arvesse, et:</w:t>
      </w:r>
    </w:p>
    <w:p w14:paraId="734B2B36" w14:textId="77777777" w:rsidR="00C0593D" w:rsidRPr="00C0593D" w:rsidRDefault="00C0593D" w:rsidP="00C0593D">
      <w:pPr>
        <w:tabs>
          <w:tab w:val="left" w:pos="360"/>
        </w:tabs>
        <w:spacing w:after="0" w:line="240" w:lineRule="auto"/>
        <w:jc w:val="both"/>
        <w:rPr>
          <w:rFonts w:ascii="Times New Roman" w:eastAsia="Times New Roman" w:hAnsi="Times New Roman" w:cs="Times New Roman"/>
          <w:sz w:val="24"/>
          <w:szCs w:val="24"/>
        </w:rPr>
      </w:pPr>
    </w:p>
    <w:p w14:paraId="25C5A237" w14:textId="77777777" w:rsidR="00C0593D" w:rsidRPr="00C0593D" w:rsidRDefault="00C0593D" w:rsidP="00E62AF4">
      <w:pPr>
        <w:numPr>
          <w:ilvl w:val="0"/>
          <w:numId w:val="11"/>
        </w:numPr>
        <w:tabs>
          <w:tab w:val="left" w:pos="360"/>
        </w:tabs>
        <w:spacing w:after="0" w:line="240" w:lineRule="auto"/>
        <w:jc w:val="both"/>
        <w:rPr>
          <w:rFonts w:ascii="Times New Roman" w:eastAsia="Times New Roman" w:hAnsi="Times New Roman" w:cs="Times New Roman"/>
          <w:sz w:val="24"/>
          <w:szCs w:val="24"/>
        </w:rPr>
      </w:pPr>
      <w:r w:rsidRPr="00C0593D">
        <w:rPr>
          <w:rFonts w:ascii="Times New Roman" w:eastAsia="Times New Roman" w:hAnsi="Times New Roman" w:cs="Times New Roman"/>
          <w:sz w:val="24"/>
          <w:szCs w:val="24"/>
        </w:rPr>
        <w:t xml:space="preserve">üürileandjale kuulub käesoleva üürilepingu (edaspidi „leping“) sõlmimise hetkel aadressil </w:t>
      </w:r>
      <w:r w:rsidR="00603929" w:rsidRPr="00603929">
        <w:rPr>
          <w:rFonts w:ascii="Times New Roman" w:eastAsia="Times New Roman" w:hAnsi="Times New Roman" w:cs="Times New Roman"/>
          <w:sz w:val="24"/>
          <w:szCs w:val="24"/>
        </w:rPr>
        <w:t>Tallinna tn 45, Loksa</w:t>
      </w:r>
      <w:r w:rsidRPr="00C0593D">
        <w:rPr>
          <w:rFonts w:ascii="Times New Roman" w:eastAsia="Times New Roman" w:hAnsi="Times New Roman" w:cs="Times New Roman"/>
          <w:sz w:val="24"/>
          <w:szCs w:val="24"/>
        </w:rPr>
        <w:t xml:space="preserve"> asuv kinnistu (kinnistusraamatu registriosa nr </w:t>
      </w:r>
      <w:r w:rsidR="002B18C4" w:rsidRPr="002B18C4">
        <w:rPr>
          <w:rFonts w:ascii="Times New Roman" w:eastAsia="Times New Roman" w:hAnsi="Times New Roman" w:cs="Times New Roman"/>
          <w:sz w:val="24"/>
          <w:szCs w:val="24"/>
        </w:rPr>
        <w:t>5441302</w:t>
      </w:r>
      <w:r w:rsidRPr="00C0593D">
        <w:rPr>
          <w:rFonts w:ascii="Times New Roman" w:eastAsia="Times New Roman" w:hAnsi="Times New Roman" w:cs="Times New Roman"/>
          <w:sz w:val="24"/>
          <w:szCs w:val="24"/>
        </w:rPr>
        <w:t xml:space="preserve">, katastritunnus </w:t>
      </w:r>
      <w:r w:rsidR="002B18C4" w:rsidRPr="002B18C4">
        <w:rPr>
          <w:rFonts w:ascii="Times New Roman" w:eastAsia="Times New Roman" w:hAnsi="Times New Roman" w:cs="Times New Roman"/>
          <w:sz w:val="24"/>
          <w:szCs w:val="24"/>
        </w:rPr>
        <w:t>42401:001:0053</w:t>
      </w:r>
      <w:r w:rsidRPr="00C0593D">
        <w:rPr>
          <w:rFonts w:ascii="Times New Roman" w:eastAsia="Times New Roman" w:hAnsi="Times New Roman" w:cs="Times New Roman"/>
          <w:sz w:val="24"/>
          <w:szCs w:val="24"/>
        </w:rPr>
        <w:t xml:space="preserve">, sihtotstarve ühiskondlike ehitiste maa 100%, pindala </w:t>
      </w:r>
      <w:r w:rsidR="002B18C4" w:rsidRPr="002B18C4">
        <w:rPr>
          <w:rFonts w:ascii="Times New Roman" w:eastAsia="Times New Roman" w:hAnsi="Times New Roman" w:cs="Times New Roman"/>
          <w:sz w:val="24"/>
          <w:szCs w:val="24"/>
        </w:rPr>
        <w:t>2988</w:t>
      </w:r>
      <w:r w:rsidRPr="00C0593D">
        <w:rPr>
          <w:rFonts w:ascii="Times New Roman" w:eastAsia="Times New Roman" w:hAnsi="Times New Roman" w:cs="Times New Roman"/>
          <w:sz w:val="24"/>
          <w:szCs w:val="24"/>
        </w:rPr>
        <w:t xml:space="preserve"> m</w:t>
      </w:r>
      <w:r w:rsidRPr="00C0593D">
        <w:rPr>
          <w:rFonts w:ascii="Times New Roman" w:eastAsia="Times New Roman" w:hAnsi="Times New Roman" w:cs="Times New Roman"/>
          <w:sz w:val="24"/>
          <w:szCs w:val="24"/>
          <w:vertAlign w:val="superscript"/>
        </w:rPr>
        <w:t>2</w:t>
      </w:r>
      <w:r w:rsidRPr="00C0593D">
        <w:rPr>
          <w:rFonts w:ascii="Times New Roman" w:eastAsia="Times New Roman" w:hAnsi="Times New Roman" w:cs="Times New Roman"/>
          <w:sz w:val="24"/>
          <w:szCs w:val="24"/>
        </w:rPr>
        <w:t>) koos oluliste osade ja päraldistega;</w:t>
      </w:r>
    </w:p>
    <w:p w14:paraId="29ECEB87" w14:textId="088859AC" w:rsidR="00C0593D" w:rsidRPr="00C0593D" w:rsidRDefault="00C0593D" w:rsidP="00E62AF4">
      <w:pPr>
        <w:numPr>
          <w:ilvl w:val="0"/>
          <w:numId w:val="11"/>
        </w:numPr>
        <w:tabs>
          <w:tab w:val="left" w:pos="360"/>
        </w:tabs>
        <w:spacing w:after="0" w:line="240" w:lineRule="auto"/>
        <w:jc w:val="both"/>
        <w:rPr>
          <w:rFonts w:ascii="Times New Roman" w:eastAsia="Times New Roman" w:hAnsi="Times New Roman" w:cs="Times New Roman"/>
          <w:sz w:val="24"/>
          <w:szCs w:val="24"/>
        </w:rPr>
      </w:pPr>
      <w:r w:rsidRPr="00C0593D">
        <w:rPr>
          <w:rFonts w:ascii="Times New Roman" w:eastAsia="Times New Roman" w:hAnsi="Times New Roman" w:cs="Times New Roman"/>
          <w:sz w:val="24"/>
          <w:szCs w:val="24"/>
        </w:rPr>
        <w:t xml:space="preserve">kinnistu suhtes kehtib </w:t>
      </w:r>
      <w:r w:rsidR="002B18C4">
        <w:rPr>
          <w:rFonts w:ascii="Times New Roman" w:eastAsia="Times New Roman" w:hAnsi="Times New Roman" w:cs="Times New Roman"/>
          <w:sz w:val="24"/>
          <w:szCs w:val="24"/>
        </w:rPr>
        <w:t>Loksa Linnavalitsuse</w:t>
      </w:r>
      <w:r w:rsidRPr="00C0593D">
        <w:rPr>
          <w:rFonts w:ascii="Times New Roman" w:eastAsia="Times New Roman" w:hAnsi="Times New Roman" w:cs="Times New Roman"/>
          <w:sz w:val="24"/>
          <w:szCs w:val="24"/>
        </w:rPr>
        <w:t xml:space="preserve"> ja </w:t>
      </w:r>
      <w:r w:rsidR="002B18C4">
        <w:rPr>
          <w:rFonts w:ascii="Times New Roman" w:eastAsia="Times New Roman" w:hAnsi="Times New Roman" w:cs="Times New Roman"/>
          <w:sz w:val="24"/>
          <w:szCs w:val="24"/>
        </w:rPr>
        <w:t>Tallinna Vangla</w:t>
      </w:r>
      <w:r w:rsidRPr="00C0593D">
        <w:rPr>
          <w:rFonts w:ascii="Times New Roman" w:eastAsia="Times New Roman" w:hAnsi="Times New Roman" w:cs="Times New Roman"/>
          <w:sz w:val="24"/>
          <w:szCs w:val="24"/>
        </w:rPr>
        <w:t xml:space="preserve"> vahel </w:t>
      </w:r>
      <w:r w:rsidR="007656DF">
        <w:rPr>
          <w:rFonts w:ascii="Times New Roman" w:eastAsia="Times New Roman" w:hAnsi="Times New Roman" w:cs="Times New Roman"/>
          <w:sz w:val="24"/>
          <w:szCs w:val="24"/>
        </w:rPr>
        <w:t>20</w:t>
      </w:r>
      <w:r w:rsidR="009D274D">
        <w:rPr>
          <w:rFonts w:ascii="Times New Roman" w:eastAsia="Times New Roman" w:hAnsi="Times New Roman" w:cs="Times New Roman"/>
          <w:sz w:val="24"/>
          <w:szCs w:val="24"/>
        </w:rPr>
        <w:t>.0</w:t>
      </w:r>
      <w:r w:rsidR="007656DF">
        <w:rPr>
          <w:rFonts w:ascii="Times New Roman" w:eastAsia="Times New Roman" w:hAnsi="Times New Roman" w:cs="Times New Roman"/>
          <w:sz w:val="24"/>
          <w:szCs w:val="24"/>
        </w:rPr>
        <w:t>3</w:t>
      </w:r>
      <w:r w:rsidR="009D274D">
        <w:rPr>
          <w:rFonts w:ascii="Times New Roman" w:eastAsia="Times New Roman" w:hAnsi="Times New Roman" w:cs="Times New Roman"/>
          <w:sz w:val="24"/>
          <w:szCs w:val="24"/>
        </w:rPr>
        <w:t>.20</w:t>
      </w:r>
      <w:r w:rsidR="007656DF">
        <w:rPr>
          <w:rFonts w:ascii="Times New Roman" w:eastAsia="Times New Roman" w:hAnsi="Times New Roman" w:cs="Times New Roman"/>
          <w:sz w:val="24"/>
          <w:szCs w:val="24"/>
        </w:rPr>
        <w:t>1</w:t>
      </w:r>
      <w:r w:rsidR="009D274D">
        <w:rPr>
          <w:rFonts w:ascii="Times New Roman" w:eastAsia="Times New Roman" w:hAnsi="Times New Roman" w:cs="Times New Roman"/>
          <w:sz w:val="24"/>
          <w:szCs w:val="24"/>
        </w:rPr>
        <w:t>8</w:t>
      </w:r>
      <w:r w:rsidR="00345B49">
        <w:rPr>
          <w:rFonts w:ascii="Times New Roman" w:eastAsia="Times New Roman" w:hAnsi="Times New Roman" w:cs="Times New Roman"/>
          <w:sz w:val="24"/>
          <w:szCs w:val="24"/>
        </w:rPr>
        <w:t xml:space="preserve"> </w:t>
      </w:r>
      <w:r w:rsidRPr="00C0593D">
        <w:rPr>
          <w:rFonts w:ascii="Times New Roman" w:eastAsia="Times New Roman" w:hAnsi="Times New Roman" w:cs="Times New Roman"/>
          <w:sz w:val="24"/>
          <w:szCs w:val="24"/>
        </w:rPr>
        <w:t>sõlmitud üürileping</w:t>
      </w:r>
      <w:r w:rsidR="007656DF">
        <w:rPr>
          <w:rFonts w:ascii="Times New Roman" w:eastAsia="Times New Roman" w:hAnsi="Times New Roman" w:cs="Times New Roman"/>
          <w:sz w:val="24"/>
          <w:szCs w:val="24"/>
        </w:rPr>
        <w:t xml:space="preserve"> nr 01/01/2018 tähtajaga 31.12.202</w:t>
      </w:r>
      <w:r w:rsidR="0032033F">
        <w:rPr>
          <w:rFonts w:ascii="Times New Roman" w:eastAsia="Times New Roman" w:hAnsi="Times New Roman" w:cs="Times New Roman"/>
          <w:sz w:val="24"/>
          <w:szCs w:val="24"/>
        </w:rPr>
        <w:t>4</w:t>
      </w:r>
      <w:r w:rsidRPr="00C0593D">
        <w:rPr>
          <w:rFonts w:ascii="Times New Roman" w:eastAsia="Times New Roman" w:hAnsi="Times New Roman" w:cs="Times New Roman"/>
          <w:sz w:val="24"/>
          <w:szCs w:val="24"/>
        </w:rPr>
        <w:t>,</w:t>
      </w:r>
    </w:p>
    <w:p w14:paraId="011461D4" w14:textId="77777777" w:rsidR="00C0593D" w:rsidRPr="00C0593D" w:rsidRDefault="00C0593D" w:rsidP="00C0593D">
      <w:pPr>
        <w:tabs>
          <w:tab w:val="left" w:pos="360"/>
        </w:tabs>
        <w:spacing w:after="0" w:line="240" w:lineRule="auto"/>
        <w:jc w:val="both"/>
        <w:rPr>
          <w:rFonts w:ascii="Times New Roman" w:eastAsia="Times New Roman" w:hAnsi="Times New Roman" w:cs="Times New Roman"/>
          <w:sz w:val="24"/>
          <w:szCs w:val="24"/>
        </w:rPr>
      </w:pPr>
    </w:p>
    <w:p w14:paraId="05F9B5F2" w14:textId="77777777" w:rsidR="00C0593D" w:rsidRPr="00C0593D" w:rsidRDefault="00C0593D" w:rsidP="00C0593D">
      <w:pPr>
        <w:tabs>
          <w:tab w:val="left" w:pos="360"/>
        </w:tabs>
        <w:spacing w:after="0" w:line="240" w:lineRule="auto"/>
        <w:jc w:val="both"/>
        <w:rPr>
          <w:rFonts w:ascii="Times New Roman" w:eastAsia="Times New Roman" w:hAnsi="Times New Roman" w:cs="Times New Roman"/>
          <w:sz w:val="24"/>
          <w:szCs w:val="24"/>
        </w:rPr>
      </w:pPr>
      <w:r w:rsidRPr="00C0593D">
        <w:rPr>
          <w:rFonts w:ascii="Times New Roman" w:eastAsia="Times New Roman" w:hAnsi="Times New Roman" w:cs="Times New Roman"/>
          <w:sz w:val="24"/>
          <w:szCs w:val="24"/>
        </w:rPr>
        <w:t>on</w:t>
      </w:r>
      <w:r w:rsidRPr="00C0593D">
        <w:rPr>
          <w:rFonts w:ascii="Times New Roman" w:eastAsia="Times New Roman" w:hAnsi="Times New Roman" w:cs="Times New Roman"/>
          <w:b/>
          <w:sz w:val="24"/>
          <w:szCs w:val="24"/>
        </w:rPr>
        <w:t xml:space="preserve"> </w:t>
      </w:r>
      <w:r w:rsidRPr="00C0593D">
        <w:rPr>
          <w:rFonts w:ascii="Times New Roman" w:eastAsia="Times New Roman" w:hAnsi="Times New Roman" w:cs="Times New Roman"/>
          <w:sz w:val="24"/>
          <w:szCs w:val="24"/>
        </w:rPr>
        <w:t>kokku leppinud, et üürileandja annab üürniku kasutusse üüripinna alljärgnevatel tingimustel.</w:t>
      </w:r>
    </w:p>
    <w:p w14:paraId="57C5B3AB" w14:textId="77777777" w:rsidR="00C0593D" w:rsidRPr="00C0593D" w:rsidRDefault="00C0593D" w:rsidP="00C0593D">
      <w:pPr>
        <w:tabs>
          <w:tab w:val="left" w:pos="360"/>
        </w:tabs>
        <w:suppressAutoHyphens/>
        <w:spacing w:after="0" w:line="240" w:lineRule="auto"/>
        <w:jc w:val="center"/>
        <w:rPr>
          <w:rFonts w:ascii="Times New Roman" w:eastAsia="Times New Roman" w:hAnsi="Times New Roman" w:cs="Times New Roman"/>
          <w:b/>
          <w:sz w:val="24"/>
          <w:szCs w:val="24"/>
        </w:rPr>
      </w:pPr>
    </w:p>
    <w:p w14:paraId="568A99A5" w14:textId="77777777" w:rsidR="00C0593D" w:rsidRPr="00C0593D" w:rsidRDefault="00C0593D" w:rsidP="00C0593D">
      <w:pPr>
        <w:tabs>
          <w:tab w:val="left" w:pos="360"/>
        </w:tabs>
        <w:suppressAutoHyphens/>
        <w:spacing w:after="0" w:line="240" w:lineRule="auto"/>
        <w:jc w:val="both"/>
        <w:rPr>
          <w:rFonts w:ascii="Times New Roman" w:eastAsia="Times New Roman" w:hAnsi="Times New Roman" w:cs="Times New Roman"/>
          <w:b/>
          <w:sz w:val="24"/>
          <w:szCs w:val="24"/>
        </w:rPr>
      </w:pPr>
    </w:p>
    <w:p w14:paraId="1E352676" w14:textId="77777777" w:rsidR="00C0593D" w:rsidRPr="00C0593D" w:rsidRDefault="00C0593D" w:rsidP="00C0593D">
      <w:pPr>
        <w:tabs>
          <w:tab w:val="left" w:pos="360"/>
        </w:tabs>
        <w:suppressAutoHyphens/>
        <w:spacing w:after="0" w:line="240" w:lineRule="auto"/>
        <w:jc w:val="center"/>
        <w:rPr>
          <w:rFonts w:ascii="Times New Roman" w:eastAsia="Times New Roman" w:hAnsi="Times New Roman" w:cs="Times New Roman"/>
          <w:b/>
          <w:sz w:val="24"/>
          <w:szCs w:val="24"/>
        </w:rPr>
      </w:pPr>
    </w:p>
    <w:p w14:paraId="78113656" w14:textId="77777777" w:rsidR="00C0593D" w:rsidRPr="00C0593D" w:rsidRDefault="00C0593D" w:rsidP="00C0593D">
      <w:pPr>
        <w:tabs>
          <w:tab w:val="left" w:pos="360"/>
        </w:tabs>
        <w:suppressAutoHyphens/>
        <w:spacing w:after="0" w:line="240" w:lineRule="auto"/>
        <w:jc w:val="center"/>
        <w:rPr>
          <w:rFonts w:ascii="Times New Roman" w:eastAsia="Times New Roman" w:hAnsi="Times New Roman" w:cs="Times New Roman"/>
          <w:b/>
          <w:sz w:val="24"/>
          <w:szCs w:val="24"/>
        </w:rPr>
      </w:pPr>
    </w:p>
    <w:p w14:paraId="475E674B" w14:textId="77777777" w:rsidR="00C0593D" w:rsidRPr="00C0593D" w:rsidRDefault="00C0593D" w:rsidP="00C0593D">
      <w:pPr>
        <w:tabs>
          <w:tab w:val="left" w:pos="360"/>
        </w:tabs>
        <w:suppressAutoHyphens/>
        <w:spacing w:after="0" w:line="240" w:lineRule="auto"/>
        <w:jc w:val="both"/>
        <w:rPr>
          <w:rFonts w:ascii="Times New Roman" w:eastAsia="Times New Roman" w:hAnsi="Times New Roman" w:cs="Times New Roman"/>
          <w:b/>
          <w:sz w:val="24"/>
          <w:szCs w:val="24"/>
        </w:rPr>
      </w:pPr>
    </w:p>
    <w:p w14:paraId="0BAD9160" w14:textId="77777777" w:rsidR="00C0593D" w:rsidRPr="00C0593D" w:rsidRDefault="00C0593D" w:rsidP="00C0593D">
      <w:pPr>
        <w:spacing w:after="0" w:line="240" w:lineRule="auto"/>
        <w:rPr>
          <w:rFonts w:ascii="Times New Roman" w:eastAsia="Times New Roman" w:hAnsi="Times New Roman" w:cs="Times New Roman"/>
          <w:b/>
          <w:sz w:val="24"/>
          <w:szCs w:val="24"/>
        </w:rPr>
      </w:pPr>
      <w:r w:rsidRPr="00C0593D">
        <w:rPr>
          <w:rFonts w:ascii="Times New Roman" w:eastAsia="Times New Roman" w:hAnsi="Times New Roman" w:cs="Times New Roman"/>
          <w:b/>
          <w:sz w:val="24"/>
          <w:szCs w:val="24"/>
        </w:rPr>
        <w:br w:type="page"/>
      </w:r>
    </w:p>
    <w:p w14:paraId="1CAEBD49" w14:textId="77777777" w:rsidR="00C0593D" w:rsidRPr="00C0593D" w:rsidRDefault="00C0593D" w:rsidP="00C0593D">
      <w:pPr>
        <w:tabs>
          <w:tab w:val="left" w:pos="360"/>
        </w:tabs>
        <w:suppressAutoHyphens/>
        <w:spacing w:after="0" w:line="240" w:lineRule="auto"/>
        <w:jc w:val="center"/>
        <w:rPr>
          <w:rFonts w:ascii="Times New Roman" w:eastAsia="Times New Roman" w:hAnsi="Times New Roman" w:cs="Times New Roman"/>
          <w:sz w:val="24"/>
          <w:szCs w:val="24"/>
        </w:rPr>
      </w:pPr>
      <w:r w:rsidRPr="00C0593D">
        <w:rPr>
          <w:rFonts w:ascii="Times New Roman" w:eastAsia="Times New Roman" w:hAnsi="Times New Roman" w:cs="Times New Roman"/>
          <w:b/>
          <w:sz w:val="24"/>
          <w:szCs w:val="24"/>
        </w:rPr>
        <w:lastRenderedPageBreak/>
        <w:t>ERITINGIMUSED</w:t>
      </w:r>
    </w:p>
    <w:p w14:paraId="76A04FD7" w14:textId="77777777" w:rsidR="00C0593D" w:rsidRPr="00C0593D" w:rsidRDefault="00C0593D" w:rsidP="00C0593D">
      <w:pPr>
        <w:tabs>
          <w:tab w:val="left" w:pos="360"/>
        </w:tabs>
        <w:spacing w:after="0" w:line="240" w:lineRule="auto"/>
        <w:jc w:val="both"/>
        <w:rPr>
          <w:rFonts w:ascii="Times New Roman" w:eastAsia="Times New Roman" w:hAnsi="Times New Roman" w:cs="Times New Roman"/>
          <w:sz w:val="24"/>
          <w:szCs w:val="24"/>
        </w:rPr>
      </w:pPr>
    </w:p>
    <w:p w14:paraId="7F23DF64" w14:textId="77777777" w:rsidR="00C0593D" w:rsidRPr="00C0593D" w:rsidRDefault="00C0593D" w:rsidP="00C0593D">
      <w:pPr>
        <w:numPr>
          <w:ilvl w:val="0"/>
          <w:numId w:val="7"/>
        </w:numPr>
        <w:suppressAutoHyphens/>
        <w:spacing w:after="0" w:line="240" w:lineRule="auto"/>
        <w:ind w:left="567" w:hanging="567"/>
        <w:jc w:val="both"/>
        <w:rPr>
          <w:rFonts w:ascii="Times New Roman" w:eastAsia="Times New Roman" w:hAnsi="Times New Roman" w:cs="Times New Roman"/>
          <w:b/>
          <w:sz w:val="24"/>
          <w:szCs w:val="24"/>
        </w:rPr>
      </w:pPr>
      <w:bookmarkStart w:id="1" w:name="_Ref165432576"/>
      <w:bookmarkStart w:id="2" w:name="_Ref167186334"/>
      <w:bookmarkStart w:id="3" w:name="_Ref165105613"/>
      <w:r w:rsidRPr="00C0593D">
        <w:rPr>
          <w:rFonts w:ascii="Times New Roman" w:eastAsia="Times New Roman" w:hAnsi="Times New Roman" w:cs="Times New Roman"/>
          <w:b/>
          <w:sz w:val="24"/>
          <w:szCs w:val="24"/>
        </w:rPr>
        <w:t>Üüripinna kinnistu asukoht</w:t>
      </w:r>
      <w:r w:rsidRPr="00C0593D">
        <w:rPr>
          <w:rFonts w:ascii="Times New Roman" w:eastAsia="Times New Roman" w:hAnsi="Times New Roman" w:cs="Times New Roman"/>
          <w:b/>
          <w:bCs/>
          <w:sz w:val="24"/>
          <w:szCs w:val="24"/>
        </w:rPr>
        <w:t>,</w:t>
      </w:r>
      <w:r w:rsidRPr="00C0593D">
        <w:rPr>
          <w:rFonts w:ascii="Times New Roman" w:eastAsia="Times New Roman" w:hAnsi="Times New Roman" w:cs="Times New Roman"/>
          <w:b/>
          <w:sz w:val="24"/>
          <w:szCs w:val="24"/>
        </w:rPr>
        <w:t xml:space="preserve"> suurus</w:t>
      </w:r>
      <w:r w:rsidRPr="00C0593D">
        <w:rPr>
          <w:rFonts w:ascii="Times New Roman" w:eastAsia="Times New Roman" w:hAnsi="Times New Roman" w:cs="Times New Roman"/>
          <w:b/>
          <w:bCs/>
          <w:sz w:val="24"/>
          <w:szCs w:val="24"/>
        </w:rPr>
        <w:t xml:space="preserve"> </w:t>
      </w:r>
      <w:bookmarkEnd w:id="1"/>
      <w:r w:rsidRPr="00C0593D">
        <w:rPr>
          <w:rFonts w:ascii="Times New Roman" w:eastAsia="Times New Roman" w:hAnsi="Times New Roman" w:cs="Times New Roman"/>
          <w:b/>
          <w:bCs/>
          <w:sz w:val="24"/>
          <w:szCs w:val="24"/>
        </w:rPr>
        <w:t>ja koosseis</w:t>
      </w:r>
      <w:bookmarkEnd w:id="2"/>
    </w:p>
    <w:p w14:paraId="1E3DFBF0" w14:textId="77777777" w:rsidR="00C0593D" w:rsidRPr="00C0593D" w:rsidRDefault="00C0593D" w:rsidP="00C0593D">
      <w:pPr>
        <w:tabs>
          <w:tab w:val="left" w:pos="360"/>
          <w:tab w:val="left" w:pos="1440"/>
        </w:tabs>
        <w:spacing w:after="0" w:line="240" w:lineRule="auto"/>
        <w:ind w:left="360"/>
        <w:jc w:val="both"/>
        <w:rPr>
          <w:rFonts w:ascii="Times New Roman" w:eastAsia="Times New Roman" w:hAnsi="Times New Roman" w:cs="Times New Roman"/>
          <w:b/>
          <w:sz w:val="24"/>
          <w:szCs w:val="24"/>
        </w:rPr>
      </w:pPr>
    </w:p>
    <w:p w14:paraId="4AF6DC5C" w14:textId="1B1AB96A" w:rsidR="00C0593D" w:rsidRPr="00C0593D" w:rsidRDefault="00C0593D" w:rsidP="00E62AF4">
      <w:pPr>
        <w:numPr>
          <w:ilvl w:val="1"/>
          <w:numId w:val="9"/>
        </w:numPr>
        <w:suppressAutoHyphens/>
        <w:spacing w:after="0" w:line="240" w:lineRule="auto"/>
        <w:ind w:left="567" w:hanging="567"/>
        <w:jc w:val="both"/>
        <w:rPr>
          <w:rFonts w:ascii="Times New Roman" w:eastAsia="Times New Roman" w:hAnsi="Times New Roman" w:cs="Times New Roman"/>
          <w:sz w:val="24"/>
          <w:szCs w:val="24"/>
        </w:rPr>
      </w:pPr>
      <w:r w:rsidRPr="00C0593D">
        <w:rPr>
          <w:rFonts w:ascii="Times New Roman" w:eastAsia="Times New Roman" w:hAnsi="Times New Roman" w:cs="Times New Roman"/>
          <w:sz w:val="24"/>
          <w:szCs w:val="24"/>
        </w:rPr>
        <w:t xml:space="preserve">Aadressil </w:t>
      </w:r>
      <w:r w:rsidR="00B03D38">
        <w:rPr>
          <w:rFonts w:ascii="Times New Roman" w:eastAsia="Times New Roman" w:hAnsi="Times New Roman" w:cs="Times New Roman"/>
          <w:b/>
          <w:bCs/>
          <w:sz w:val="24"/>
          <w:szCs w:val="24"/>
        </w:rPr>
        <w:t>Loksa</w:t>
      </w:r>
      <w:r w:rsidRPr="00C0593D">
        <w:rPr>
          <w:rFonts w:ascii="Times New Roman" w:eastAsia="Times New Roman" w:hAnsi="Times New Roman" w:cs="Times New Roman"/>
          <w:b/>
          <w:bCs/>
          <w:sz w:val="24"/>
          <w:szCs w:val="24"/>
        </w:rPr>
        <w:t xml:space="preserve"> linn, </w:t>
      </w:r>
      <w:r w:rsidR="00B03D38">
        <w:rPr>
          <w:rFonts w:ascii="Times New Roman" w:eastAsia="Times New Roman" w:hAnsi="Times New Roman" w:cs="Times New Roman"/>
          <w:b/>
          <w:bCs/>
          <w:sz w:val="24"/>
          <w:szCs w:val="24"/>
        </w:rPr>
        <w:t>Tallinna</w:t>
      </w:r>
      <w:r w:rsidRPr="00C0593D">
        <w:rPr>
          <w:rFonts w:ascii="Times New Roman" w:eastAsia="Times New Roman" w:hAnsi="Times New Roman" w:cs="Times New Roman"/>
          <w:b/>
          <w:bCs/>
          <w:sz w:val="24"/>
          <w:szCs w:val="24"/>
        </w:rPr>
        <w:t xml:space="preserve"> tn </w:t>
      </w:r>
      <w:r w:rsidR="00B03D38">
        <w:rPr>
          <w:rFonts w:ascii="Times New Roman" w:eastAsia="Times New Roman" w:hAnsi="Times New Roman" w:cs="Times New Roman"/>
          <w:b/>
          <w:bCs/>
          <w:sz w:val="24"/>
          <w:szCs w:val="24"/>
        </w:rPr>
        <w:t>45</w:t>
      </w:r>
      <w:r w:rsidRPr="00C0593D">
        <w:rPr>
          <w:rFonts w:ascii="Times New Roman" w:eastAsia="Times New Roman" w:hAnsi="Times New Roman" w:cs="Times New Roman"/>
          <w:b/>
          <w:bCs/>
          <w:sz w:val="24"/>
          <w:szCs w:val="24"/>
        </w:rPr>
        <w:t xml:space="preserve"> </w:t>
      </w:r>
      <w:r w:rsidRPr="00C0593D">
        <w:rPr>
          <w:rFonts w:ascii="Times New Roman" w:eastAsia="Times New Roman" w:hAnsi="Times New Roman" w:cs="Times New Roman"/>
          <w:sz w:val="24"/>
          <w:szCs w:val="24"/>
        </w:rPr>
        <w:t>asuv kinnistu</w:t>
      </w:r>
      <w:r w:rsidR="00B013D4">
        <w:rPr>
          <w:rFonts w:ascii="Times New Roman" w:eastAsia="Times New Roman" w:hAnsi="Times New Roman" w:cs="Times New Roman"/>
          <w:sz w:val="24"/>
          <w:szCs w:val="24"/>
        </w:rPr>
        <w:t>sraamatu</w:t>
      </w:r>
      <w:r w:rsidRPr="00C0593D">
        <w:rPr>
          <w:rFonts w:ascii="Times New Roman" w:eastAsia="Times New Roman" w:hAnsi="Times New Roman" w:cs="Times New Roman"/>
          <w:sz w:val="24"/>
          <w:szCs w:val="24"/>
        </w:rPr>
        <w:t xml:space="preserve"> registriosa number </w:t>
      </w:r>
      <w:r w:rsidR="00B03D38" w:rsidRPr="00B03D38">
        <w:rPr>
          <w:rFonts w:ascii="Times New Roman" w:eastAsia="Times New Roman" w:hAnsi="Times New Roman" w:cs="Times New Roman"/>
          <w:sz w:val="24"/>
          <w:szCs w:val="24"/>
        </w:rPr>
        <w:t>5441302</w:t>
      </w:r>
      <w:r w:rsidRPr="00C0593D">
        <w:rPr>
          <w:rFonts w:ascii="Times New Roman" w:eastAsia="Times New Roman" w:hAnsi="Times New Roman" w:cs="Times New Roman"/>
          <w:sz w:val="24"/>
          <w:szCs w:val="24"/>
        </w:rPr>
        <w:t>, katastritunnus</w:t>
      </w:r>
      <w:r w:rsidR="00B03D38">
        <w:rPr>
          <w:rFonts w:ascii="Times New Roman" w:eastAsia="Times New Roman" w:hAnsi="Times New Roman" w:cs="Times New Roman"/>
          <w:sz w:val="24"/>
          <w:szCs w:val="24"/>
        </w:rPr>
        <w:t xml:space="preserve"> </w:t>
      </w:r>
      <w:r w:rsidR="00B03D38" w:rsidRPr="00B03D38">
        <w:rPr>
          <w:rFonts w:ascii="Times New Roman" w:eastAsia="Times New Roman" w:hAnsi="Times New Roman" w:cs="Times New Roman"/>
          <w:sz w:val="24"/>
          <w:szCs w:val="24"/>
        </w:rPr>
        <w:t>42401:001:0053</w:t>
      </w:r>
      <w:r w:rsidRPr="00C0593D">
        <w:rPr>
          <w:rFonts w:ascii="Times New Roman" w:eastAsia="Times New Roman" w:hAnsi="Times New Roman" w:cs="Times New Roman"/>
          <w:sz w:val="24"/>
          <w:szCs w:val="24"/>
        </w:rPr>
        <w:t xml:space="preserve">, pindala </w:t>
      </w:r>
      <w:r w:rsidR="00B03D38" w:rsidRPr="00B03D38">
        <w:rPr>
          <w:rFonts w:ascii="Times New Roman" w:eastAsia="Times New Roman" w:hAnsi="Times New Roman" w:cs="Times New Roman"/>
          <w:sz w:val="24"/>
          <w:szCs w:val="24"/>
        </w:rPr>
        <w:t xml:space="preserve">2988 </w:t>
      </w:r>
      <w:r w:rsidRPr="00C0593D">
        <w:rPr>
          <w:rFonts w:ascii="Times New Roman" w:eastAsia="Times New Roman" w:hAnsi="Times New Roman" w:cs="Times New Roman"/>
          <w:sz w:val="24"/>
          <w:szCs w:val="24"/>
        </w:rPr>
        <w:t xml:space="preserve">m². </w:t>
      </w:r>
    </w:p>
    <w:p w14:paraId="7B709BC5" w14:textId="77777777" w:rsidR="00C0593D" w:rsidRPr="00C0593D" w:rsidRDefault="00C0593D" w:rsidP="00C0593D">
      <w:pPr>
        <w:tabs>
          <w:tab w:val="left" w:pos="567"/>
        </w:tabs>
        <w:suppressAutoHyphens/>
        <w:spacing w:after="0" w:line="240" w:lineRule="auto"/>
        <w:jc w:val="both"/>
        <w:rPr>
          <w:rFonts w:ascii="Times New Roman" w:eastAsia="Times New Roman" w:hAnsi="Times New Roman" w:cs="Times New Roman"/>
          <w:sz w:val="24"/>
          <w:szCs w:val="24"/>
        </w:rPr>
      </w:pPr>
    </w:p>
    <w:p w14:paraId="2A14D96A" w14:textId="4023290C" w:rsidR="00C0593D" w:rsidRPr="00C0593D" w:rsidRDefault="00563775" w:rsidP="00E62AF4">
      <w:pPr>
        <w:numPr>
          <w:ilvl w:val="1"/>
          <w:numId w:val="9"/>
        </w:numPr>
        <w:suppressAutoHyphens/>
        <w:spacing w:after="0" w:line="240" w:lineRule="auto"/>
        <w:ind w:left="567" w:hanging="567"/>
        <w:jc w:val="both"/>
        <w:rPr>
          <w:rFonts w:ascii="Times New Roman" w:eastAsia="Times New Roman" w:hAnsi="Times New Roman" w:cs="Times New Roman"/>
          <w:sz w:val="24"/>
          <w:szCs w:val="24"/>
        </w:rPr>
      </w:pPr>
      <w:r w:rsidRPr="00563775">
        <w:rPr>
          <w:rFonts w:ascii="Times New Roman" w:eastAsia="Times New Roman" w:hAnsi="Times New Roman" w:cs="Times New Roman"/>
          <w:sz w:val="24"/>
          <w:szCs w:val="24"/>
        </w:rPr>
        <w:t xml:space="preserve">Kinnistu oluliseks osaks on </w:t>
      </w:r>
      <w:r w:rsidR="00B013D4">
        <w:rPr>
          <w:rFonts w:ascii="Times New Roman" w:eastAsia="Times New Roman" w:hAnsi="Times New Roman" w:cs="Times New Roman"/>
          <w:sz w:val="24"/>
          <w:szCs w:val="24"/>
        </w:rPr>
        <w:t xml:space="preserve">Loksal, Tallinna tn 45 asuv </w:t>
      </w:r>
      <w:r w:rsidR="006D5062">
        <w:rPr>
          <w:rFonts w:ascii="Times New Roman" w:eastAsia="Times New Roman" w:hAnsi="Times New Roman" w:cs="Times New Roman"/>
          <w:sz w:val="24"/>
          <w:szCs w:val="24"/>
        </w:rPr>
        <w:t>administratiivhoone</w:t>
      </w:r>
      <w:r w:rsidR="00C0593D" w:rsidRPr="00C0593D">
        <w:rPr>
          <w:rFonts w:ascii="Times New Roman" w:eastAsia="Times New Roman" w:hAnsi="Times New Roman" w:cs="Times New Roman"/>
          <w:sz w:val="24"/>
          <w:szCs w:val="24"/>
        </w:rPr>
        <w:t xml:space="preserve"> (ehitisregistri kood </w:t>
      </w:r>
      <w:r w:rsidRPr="00563775">
        <w:rPr>
          <w:rFonts w:ascii="Times New Roman" w:eastAsia="Times New Roman" w:hAnsi="Times New Roman" w:cs="Times New Roman"/>
          <w:sz w:val="24"/>
          <w:szCs w:val="24"/>
        </w:rPr>
        <w:t>116043628</w:t>
      </w:r>
      <w:r w:rsidR="00C0593D" w:rsidRPr="00C0593D">
        <w:rPr>
          <w:rFonts w:ascii="Times New Roman" w:eastAsia="Times New Roman" w:hAnsi="Times New Roman" w:cs="Times New Roman"/>
          <w:sz w:val="24"/>
          <w:szCs w:val="24"/>
        </w:rPr>
        <w:t>, e</w:t>
      </w:r>
      <w:r w:rsidR="00AE1C22">
        <w:rPr>
          <w:rFonts w:ascii="Times New Roman" w:eastAsia="Times New Roman" w:hAnsi="Times New Roman" w:cs="Times New Roman"/>
          <w:sz w:val="24"/>
          <w:szCs w:val="24"/>
        </w:rPr>
        <w:t>hitise kasutamise otstarve administratiivhoone</w:t>
      </w:r>
      <w:r w:rsidR="00C0593D" w:rsidRPr="00C0593D">
        <w:rPr>
          <w:rFonts w:ascii="Times New Roman" w:eastAsia="Times New Roman" w:hAnsi="Times New Roman" w:cs="Times New Roman"/>
          <w:sz w:val="24"/>
          <w:szCs w:val="24"/>
        </w:rPr>
        <w:t xml:space="preserve">), üüritav pind </w:t>
      </w:r>
      <w:r w:rsidR="000875A4">
        <w:rPr>
          <w:rFonts w:ascii="Times New Roman" w:eastAsia="Times New Roman" w:hAnsi="Times New Roman" w:cs="Times New Roman"/>
          <w:sz w:val="24"/>
          <w:szCs w:val="24"/>
        </w:rPr>
        <w:t>125,4</w:t>
      </w:r>
      <w:r w:rsidR="009D274D">
        <w:rPr>
          <w:rFonts w:ascii="Times New Roman" w:eastAsia="Times New Roman" w:hAnsi="Times New Roman" w:cs="Times New Roman"/>
          <w:sz w:val="24"/>
          <w:szCs w:val="24"/>
        </w:rPr>
        <w:t xml:space="preserve"> m²</w:t>
      </w:r>
      <w:r w:rsidR="00C0593D" w:rsidRPr="00C0593D">
        <w:rPr>
          <w:rFonts w:ascii="Times New Roman" w:eastAsia="Times New Roman" w:hAnsi="Times New Roman" w:cs="Times New Roman"/>
          <w:sz w:val="24"/>
          <w:szCs w:val="24"/>
        </w:rPr>
        <w:t>, millest</w:t>
      </w:r>
      <w:r w:rsidR="009D274D">
        <w:rPr>
          <w:rFonts w:ascii="Times New Roman" w:eastAsia="Times New Roman" w:hAnsi="Times New Roman" w:cs="Times New Roman"/>
          <w:sz w:val="24"/>
          <w:szCs w:val="24"/>
        </w:rPr>
        <w:t xml:space="preserve"> </w:t>
      </w:r>
      <w:r w:rsidR="000875A4">
        <w:rPr>
          <w:rFonts w:ascii="Times New Roman" w:eastAsia="Times New Roman" w:hAnsi="Times New Roman" w:cs="Times New Roman"/>
          <w:sz w:val="24"/>
          <w:szCs w:val="24"/>
        </w:rPr>
        <w:t>20</w:t>
      </w:r>
      <w:r w:rsidR="00345B49">
        <w:rPr>
          <w:rFonts w:ascii="Times New Roman" w:eastAsia="Times New Roman" w:hAnsi="Times New Roman" w:cs="Times New Roman"/>
          <w:sz w:val="24"/>
          <w:szCs w:val="24"/>
        </w:rPr>
        <w:t>,2</w:t>
      </w:r>
      <w:r w:rsidR="00C0593D" w:rsidRPr="009D274D">
        <w:rPr>
          <w:rFonts w:ascii="Times New Roman" w:eastAsia="Times New Roman" w:hAnsi="Times New Roman" w:cs="Times New Roman"/>
          <w:sz w:val="24"/>
          <w:szCs w:val="24"/>
        </w:rPr>
        <w:t xml:space="preserve">  m²</w:t>
      </w:r>
      <w:r w:rsidR="00C0593D" w:rsidRPr="00C0593D">
        <w:rPr>
          <w:rFonts w:ascii="Times New Roman" w:eastAsia="Times New Roman" w:hAnsi="Times New Roman" w:cs="Times New Roman"/>
          <w:sz w:val="24"/>
          <w:szCs w:val="24"/>
        </w:rPr>
        <w:t xml:space="preserve"> on üürnike </w:t>
      </w:r>
      <w:r w:rsidR="00C0593D" w:rsidRPr="00C0593D">
        <w:rPr>
          <w:rFonts w:ascii="Times New Roman" w:eastAsia="Times New Roman" w:hAnsi="Times New Roman" w:cs="Times New Roman"/>
          <w:b/>
          <w:sz w:val="24"/>
          <w:szCs w:val="24"/>
        </w:rPr>
        <w:t>ainukasutuses</w:t>
      </w:r>
      <w:r w:rsidR="00C0593D" w:rsidRPr="00C0593D">
        <w:rPr>
          <w:rFonts w:ascii="Times New Roman" w:eastAsia="Times New Roman" w:hAnsi="Times New Roman" w:cs="Times New Roman"/>
          <w:sz w:val="24"/>
          <w:szCs w:val="24"/>
        </w:rPr>
        <w:t xml:space="preserve"> </w:t>
      </w:r>
      <w:r w:rsidR="00C0593D" w:rsidRPr="009D274D">
        <w:rPr>
          <w:rFonts w:ascii="Times New Roman" w:eastAsia="Times New Roman" w:hAnsi="Times New Roman" w:cs="Times New Roman"/>
          <w:sz w:val="24"/>
          <w:szCs w:val="24"/>
        </w:rPr>
        <w:t xml:space="preserve">ja </w:t>
      </w:r>
      <w:r w:rsidR="000875A4">
        <w:rPr>
          <w:rFonts w:ascii="Times New Roman" w:eastAsia="Times New Roman" w:hAnsi="Times New Roman" w:cs="Times New Roman"/>
          <w:sz w:val="24"/>
          <w:szCs w:val="24"/>
        </w:rPr>
        <w:t>105,2</w:t>
      </w:r>
      <w:r w:rsidR="00C0593D" w:rsidRPr="009D274D">
        <w:rPr>
          <w:rFonts w:ascii="Times New Roman" w:eastAsia="Times New Roman" w:hAnsi="Times New Roman" w:cs="Times New Roman"/>
          <w:sz w:val="24"/>
          <w:szCs w:val="24"/>
        </w:rPr>
        <w:t xml:space="preserve"> m²</w:t>
      </w:r>
      <w:r w:rsidR="00C0593D" w:rsidRPr="00C0593D">
        <w:rPr>
          <w:rFonts w:ascii="Times New Roman" w:eastAsia="Times New Roman" w:hAnsi="Times New Roman" w:cs="Times New Roman"/>
          <w:sz w:val="24"/>
          <w:szCs w:val="24"/>
        </w:rPr>
        <w:t xml:space="preserve"> on üürnike </w:t>
      </w:r>
      <w:r w:rsidR="00C0593D" w:rsidRPr="00C0593D">
        <w:rPr>
          <w:rFonts w:ascii="Times New Roman" w:eastAsia="Times New Roman" w:hAnsi="Times New Roman" w:cs="Times New Roman"/>
          <w:b/>
          <w:sz w:val="24"/>
          <w:szCs w:val="24"/>
        </w:rPr>
        <w:t>ühiskasutuses</w:t>
      </w:r>
      <w:r w:rsidR="00A90EC8">
        <w:rPr>
          <w:rFonts w:ascii="Times New Roman" w:eastAsia="Times New Roman" w:hAnsi="Times New Roman" w:cs="Times New Roman"/>
          <w:sz w:val="24"/>
          <w:szCs w:val="24"/>
        </w:rPr>
        <w:t>.</w:t>
      </w:r>
    </w:p>
    <w:p w14:paraId="7CE5934B" w14:textId="77777777" w:rsidR="00C0593D" w:rsidRPr="00C0593D" w:rsidRDefault="00C0593D" w:rsidP="00C0593D">
      <w:pPr>
        <w:tabs>
          <w:tab w:val="left" w:pos="540"/>
        </w:tabs>
        <w:suppressAutoHyphens/>
        <w:spacing w:after="0" w:line="240" w:lineRule="auto"/>
        <w:ind w:left="1276"/>
        <w:jc w:val="both"/>
        <w:rPr>
          <w:rFonts w:ascii="Times New Roman" w:eastAsia="Times New Roman" w:hAnsi="Times New Roman" w:cs="Times New Roman"/>
          <w:sz w:val="24"/>
          <w:szCs w:val="24"/>
        </w:rPr>
      </w:pPr>
    </w:p>
    <w:p w14:paraId="0E5091A5" w14:textId="77777777" w:rsidR="00C0593D" w:rsidRPr="00C0593D" w:rsidRDefault="00C0593D" w:rsidP="00E62AF4">
      <w:pPr>
        <w:numPr>
          <w:ilvl w:val="1"/>
          <w:numId w:val="9"/>
        </w:numPr>
        <w:suppressAutoHyphens/>
        <w:spacing w:after="0" w:line="240" w:lineRule="auto"/>
        <w:ind w:left="567" w:hanging="567"/>
        <w:jc w:val="both"/>
        <w:rPr>
          <w:rFonts w:ascii="Times New Roman" w:eastAsia="Times New Roman" w:hAnsi="Times New Roman" w:cs="Times New Roman"/>
          <w:sz w:val="24"/>
          <w:szCs w:val="24"/>
        </w:rPr>
      </w:pPr>
      <w:r w:rsidRPr="00C0593D">
        <w:rPr>
          <w:rFonts w:ascii="Times New Roman" w:eastAsia="Times New Roman" w:hAnsi="Times New Roman" w:cs="Times New Roman"/>
          <w:sz w:val="24"/>
          <w:szCs w:val="24"/>
        </w:rPr>
        <w:t>Hoone üüritav pind on hoone netopind, millest on lahutatud hoonet kui tervikut teenindavate tehniliste ruumide pind (tehnopind) ja vertikaalsete ühendusteede pind. Üüritav pind mõõdetakse koos mittekandvate tarindite aluse pinnaga, see on kandvatel tarinditel seinte siseviimistluskihini ja mittekandvatel tarinditel seinte telgjooneni. Netopinna arvestamisel lähtutakse Eesti standardis EVS-EN 15221-6:2011 “Kinnisvarakeskkonna juhtimine. Osa 6: Pinna ja kubatuuri mõõtmine kinnisvarakeskkonna juhtimisel” olevast “ruumide netopinna” mõistest, millele vastab ehitisregistris suletud netopind, millele on liidetud mittekandvate tarindite alune pind.</w:t>
      </w:r>
    </w:p>
    <w:p w14:paraId="43F021E9" w14:textId="77777777" w:rsidR="00C0593D" w:rsidRPr="00C0593D" w:rsidRDefault="00C0593D" w:rsidP="00C0593D">
      <w:pPr>
        <w:tabs>
          <w:tab w:val="left" w:pos="540"/>
        </w:tabs>
        <w:suppressAutoHyphens/>
        <w:spacing w:after="0" w:line="240" w:lineRule="auto"/>
        <w:jc w:val="both"/>
        <w:rPr>
          <w:rFonts w:ascii="Times New Roman" w:eastAsia="Times New Roman" w:hAnsi="Times New Roman" w:cs="Times New Roman"/>
          <w:sz w:val="24"/>
          <w:szCs w:val="24"/>
        </w:rPr>
      </w:pPr>
    </w:p>
    <w:p w14:paraId="6E51BF9C" w14:textId="77777777" w:rsidR="00C0593D" w:rsidRPr="00C0593D" w:rsidRDefault="00C0593D" w:rsidP="00E62AF4">
      <w:pPr>
        <w:numPr>
          <w:ilvl w:val="1"/>
          <w:numId w:val="9"/>
        </w:numPr>
        <w:suppressAutoHyphens/>
        <w:spacing w:after="0" w:line="240" w:lineRule="auto"/>
        <w:ind w:left="567" w:hanging="567"/>
        <w:jc w:val="both"/>
        <w:rPr>
          <w:rFonts w:ascii="Times New Roman" w:eastAsia="Times New Roman" w:hAnsi="Times New Roman" w:cs="Times New Roman"/>
          <w:sz w:val="24"/>
          <w:szCs w:val="24"/>
        </w:rPr>
      </w:pPr>
      <w:r w:rsidRPr="00C0593D">
        <w:rPr>
          <w:rFonts w:ascii="Times New Roman" w:eastAsia="Times New Roman" w:hAnsi="Times New Roman" w:cs="Times New Roman"/>
          <w:sz w:val="24"/>
          <w:szCs w:val="24"/>
        </w:rPr>
        <w:t>Üüritaval pinnal eristatakse ainukasutuses olevat pinda ja ühiskasutuses olevat pinda. Ühiskasutuses olev pind on pind, mida üürnik kasutab ühiselt koos teiste hoone üürnike ja kasutajatega. Üürniku ühiskasutuses pind koosneb korruse ühiskasutuses pinnast (ruumid, mida kasutavad ühiselt vaid sama korruse üürnikud ja kasutajad, nt koridor) ja hoone ühiskasutuses pinnast (ruumid, mida kasutavad ühiselt kogu hoone üürnikud ja kasutajad, nt fuajee), erandjuhul ka muust ühiskasutuses pinnast (ruumid, mida kasutavad ühiselt osa üürnikke ja kasutajaid).</w:t>
      </w:r>
    </w:p>
    <w:p w14:paraId="5130A6F3" w14:textId="77777777" w:rsidR="00C0593D" w:rsidRPr="00C0593D" w:rsidRDefault="00C0593D" w:rsidP="00C0593D">
      <w:pPr>
        <w:tabs>
          <w:tab w:val="left" w:pos="540"/>
        </w:tabs>
        <w:suppressAutoHyphens/>
        <w:spacing w:after="0" w:line="240" w:lineRule="auto"/>
        <w:jc w:val="both"/>
        <w:rPr>
          <w:rFonts w:ascii="Times New Roman" w:eastAsia="Times New Roman" w:hAnsi="Times New Roman" w:cs="Times New Roman"/>
          <w:sz w:val="24"/>
          <w:szCs w:val="24"/>
        </w:rPr>
      </w:pPr>
    </w:p>
    <w:p w14:paraId="5281AC0A" w14:textId="77777777" w:rsidR="00C0593D" w:rsidRPr="00C0593D" w:rsidRDefault="00C0593D" w:rsidP="00C0593D">
      <w:pPr>
        <w:numPr>
          <w:ilvl w:val="0"/>
          <w:numId w:val="7"/>
        </w:numPr>
        <w:tabs>
          <w:tab w:val="left" w:pos="1440"/>
        </w:tabs>
        <w:suppressAutoHyphens/>
        <w:spacing w:after="0" w:line="240" w:lineRule="auto"/>
        <w:ind w:left="567" w:hanging="567"/>
        <w:jc w:val="both"/>
        <w:rPr>
          <w:rFonts w:ascii="Times New Roman" w:eastAsia="Times New Roman" w:hAnsi="Times New Roman" w:cs="Times New Roman"/>
          <w:b/>
          <w:bCs/>
          <w:sz w:val="24"/>
          <w:szCs w:val="24"/>
        </w:rPr>
      </w:pPr>
      <w:r w:rsidRPr="00C0593D">
        <w:rPr>
          <w:rFonts w:ascii="Times New Roman" w:eastAsia="Times New Roman" w:hAnsi="Times New Roman" w:cs="Times New Roman"/>
          <w:b/>
          <w:sz w:val="24"/>
          <w:szCs w:val="24"/>
        </w:rPr>
        <w:t>Üüripinna suurus, paiknemine ja koosseis</w:t>
      </w:r>
    </w:p>
    <w:p w14:paraId="53B1EDD3" w14:textId="77777777" w:rsidR="00C0593D" w:rsidRPr="00C0593D" w:rsidRDefault="00C0593D" w:rsidP="00C0593D">
      <w:pPr>
        <w:tabs>
          <w:tab w:val="left" w:pos="360"/>
          <w:tab w:val="left" w:pos="1440"/>
        </w:tabs>
        <w:spacing w:after="0" w:line="240" w:lineRule="auto"/>
        <w:ind w:left="360"/>
        <w:jc w:val="both"/>
        <w:rPr>
          <w:rFonts w:ascii="Times New Roman" w:eastAsia="Times New Roman" w:hAnsi="Times New Roman" w:cs="Times New Roman"/>
          <w:b/>
          <w:sz w:val="24"/>
          <w:szCs w:val="24"/>
        </w:rPr>
      </w:pPr>
    </w:p>
    <w:p w14:paraId="6BFD8A98" w14:textId="03F9BB0C" w:rsidR="00C0593D" w:rsidRPr="00C0593D" w:rsidRDefault="00C0593D" w:rsidP="00E62AF4">
      <w:pPr>
        <w:numPr>
          <w:ilvl w:val="1"/>
          <w:numId w:val="10"/>
        </w:numPr>
        <w:tabs>
          <w:tab w:val="left" w:pos="1440"/>
        </w:tabs>
        <w:suppressAutoHyphens/>
        <w:spacing w:after="0" w:line="240" w:lineRule="auto"/>
        <w:ind w:left="567" w:hanging="567"/>
        <w:jc w:val="both"/>
        <w:rPr>
          <w:rFonts w:ascii="Times New Roman" w:eastAsia="Times New Roman" w:hAnsi="Times New Roman" w:cs="Times New Roman"/>
          <w:b/>
          <w:sz w:val="24"/>
          <w:szCs w:val="24"/>
        </w:rPr>
      </w:pPr>
      <w:r w:rsidRPr="00C0593D">
        <w:rPr>
          <w:rFonts w:ascii="Times New Roman" w:eastAsia="Times New Roman" w:hAnsi="Times New Roman" w:cs="Times New Roman"/>
          <w:sz w:val="24"/>
          <w:szCs w:val="24"/>
        </w:rPr>
        <w:t>Üürniku kasutuses</w:t>
      </w:r>
      <w:r w:rsidRPr="00C0593D">
        <w:rPr>
          <w:rFonts w:ascii="Times New Roman" w:eastAsia="Times New Roman" w:hAnsi="Times New Roman" w:cs="Times New Roman"/>
          <w:b/>
          <w:sz w:val="24"/>
          <w:szCs w:val="24"/>
        </w:rPr>
        <w:t xml:space="preserve"> </w:t>
      </w:r>
      <w:r w:rsidRPr="00C0593D">
        <w:rPr>
          <w:rFonts w:ascii="Times New Roman" w:eastAsia="Times New Roman" w:hAnsi="Times New Roman" w:cs="Times New Roman"/>
          <w:sz w:val="24"/>
          <w:szCs w:val="24"/>
        </w:rPr>
        <w:t xml:space="preserve">olev </w:t>
      </w:r>
      <w:r w:rsidR="0081579D">
        <w:rPr>
          <w:rFonts w:ascii="Times New Roman" w:eastAsia="Times New Roman" w:hAnsi="Times New Roman" w:cs="Times New Roman"/>
          <w:b/>
          <w:sz w:val="24"/>
          <w:szCs w:val="24"/>
        </w:rPr>
        <w:t>üüripind hoone</w:t>
      </w:r>
      <w:r w:rsidRPr="00C0593D">
        <w:rPr>
          <w:rFonts w:ascii="Times New Roman" w:eastAsia="Times New Roman" w:hAnsi="Times New Roman" w:cs="Times New Roman"/>
          <w:b/>
          <w:sz w:val="24"/>
          <w:szCs w:val="24"/>
        </w:rPr>
        <w:t xml:space="preserve">s kokku </w:t>
      </w:r>
      <w:r w:rsidRPr="00C0593D">
        <w:rPr>
          <w:rFonts w:ascii="Times New Roman" w:eastAsia="Times New Roman" w:hAnsi="Times New Roman" w:cs="Times New Roman"/>
          <w:sz w:val="24"/>
          <w:szCs w:val="24"/>
        </w:rPr>
        <w:t>on arvestuslikult</w:t>
      </w:r>
      <w:r w:rsidRPr="00C0593D">
        <w:rPr>
          <w:rFonts w:ascii="Times New Roman" w:eastAsia="Times New Roman" w:hAnsi="Times New Roman" w:cs="Times New Roman"/>
          <w:b/>
          <w:sz w:val="24"/>
          <w:szCs w:val="24"/>
        </w:rPr>
        <w:t xml:space="preserve"> </w:t>
      </w:r>
      <w:r w:rsidR="00CC3A5E">
        <w:rPr>
          <w:rFonts w:ascii="Times New Roman" w:eastAsia="Times New Roman" w:hAnsi="Times New Roman" w:cs="Times New Roman"/>
          <w:b/>
          <w:sz w:val="24"/>
          <w:szCs w:val="24"/>
        </w:rPr>
        <w:t>50,3</w:t>
      </w:r>
      <w:r w:rsidRPr="00C0593D">
        <w:rPr>
          <w:rFonts w:ascii="Times New Roman" w:eastAsia="Times New Roman" w:hAnsi="Times New Roman" w:cs="Times New Roman"/>
          <w:b/>
          <w:sz w:val="24"/>
          <w:szCs w:val="24"/>
        </w:rPr>
        <w:t xml:space="preserve"> m²</w:t>
      </w:r>
      <w:r w:rsidRPr="00C0593D">
        <w:rPr>
          <w:rFonts w:ascii="Times New Roman" w:eastAsia="Times New Roman" w:hAnsi="Times New Roman" w:cs="Times New Roman"/>
          <w:sz w:val="24"/>
          <w:szCs w:val="24"/>
        </w:rPr>
        <w:t xml:space="preserve">, millest: </w:t>
      </w:r>
    </w:p>
    <w:p w14:paraId="78BAEC57" w14:textId="77777777" w:rsidR="00C0593D" w:rsidRPr="00C0593D" w:rsidRDefault="00CC3A5E" w:rsidP="00E62AF4">
      <w:pPr>
        <w:numPr>
          <w:ilvl w:val="2"/>
          <w:numId w:val="8"/>
        </w:numPr>
        <w:suppressAutoHyphens/>
        <w:spacing w:after="0" w:line="240" w:lineRule="auto"/>
        <w:ind w:left="1276"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r w:rsidR="00C0593D" w:rsidRPr="00C0593D">
        <w:rPr>
          <w:rFonts w:ascii="Times New Roman" w:eastAsia="Times New Roman" w:hAnsi="Times New Roman" w:cs="Times New Roman"/>
          <w:sz w:val="24"/>
          <w:szCs w:val="24"/>
        </w:rPr>
        <w:t xml:space="preserve"> m² on üürniku </w:t>
      </w:r>
      <w:r w:rsidR="00C0593D" w:rsidRPr="00C0593D">
        <w:rPr>
          <w:rFonts w:ascii="Times New Roman" w:eastAsia="Times New Roman" w:hAnsi="Times New Roman" w:cs="Times New Roman"/>
          <w:b/>
          <w:sz w:val="24"/>
          <w:szCs w:val="24"/>
        </w:rPr>
        <w:t>ainukasutuses</w:t>
      </w:r>
      <w:r w:rsidR="00C0593D" w:rsidRPr="00C0593D">
        <w:rPr>
          <w:rFonts w:ascii="Times New Roman" w:eastAsia="Times New Roman" w:hAnsi="Times New Roman" w:cs="Times New Roman"/>
          <w:sz w:val="24"/>
          <w:szCs w:val="24"/>
        </w:rPr>
        <w:t xml:space="preserve">; </w:t>
      </w:r>
    </w:p>
    <w:p w14:paraId="3609C103" w14:textId="77777777" w:rsidR="00C0593D" w:rsidRPr="00C0593D" w:rsidRDefault="00CC3A5E" w:rsidP="00E62AF4">
      <w:pPr>
        <w:numPr>
          <w:ilvl w:val="2"/>
          <w:numId w:val="8"/>
        </w:numPr>
        <w:suppressAutoHyphens/>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40,2</w:t>
      </w:r>
      <w:r w:rsidR="00C0593D" w:rsidRPr="00C0593D">
        <w:rPr>
          <w:rFonts w:ascii="Times New Roman" w:eastAsia="Times New Roman" w:hAnsi="Times New Roman" w:cs="Times New Roman"/>
          <w:sz w:val="24"/>
          <w:szCs w:val="24"/>
        </w:rPr>
        <w:t xml:space="preserve"> m² on proportsionaalne osa üürnike </w:t>
      </w:r>
      <w:r w:rsidR="00C0593D" w:rsidRPr="00C0593D">
        <w:rPr>
          <w:rFonts w:ascii="Times New Roman" w:eastAsia="Times New Roman" w:hAnsi="Times New Roman" w:cs="Times New Roman"/>
          <w:b/>
          <w:sz w:val="24"/>
          <w:szCs w:val="24"/>
        </w:rPr>
        <w:t>ühiskasutuses</w:t>
      </w:r>
      <w:r w:rsidR="00C0593D" w:rsidRPr="00C0593D">
        <w:rPr>
          <w:rFonts w:ascii="Times New Roman" w:eastAsia="Times New Roman" w:hAnsi="Times New Roman" w:cs="Times New Roman"/>
          <w:sz w:val="24"/>
          <w:szCs w:val="24"/>
        </w:rPr>
        <w:t xml:space="preserve"> olevast pinnast.</w:t>
      </w:r>
    </w:p>
    <w:p w14:paraId="2F3E7039" w14:textId="77777777" w:rsidR="00C0593D" w:rsidRPr="00C0593D" w:rsidRDefault="00C0593D" w:rsidP="00C0593D">
      <w:pPr>
        <w:tabs>
          <w:tab w:val="left" w:pos="1440"/>
        </w:tabs>
        <w:suppressAutoHyphens/>
        <w:spacing w:after="0" w:line="240" w:lineRule="auto"/>
        <w:jc w:val="both"/>
        <w:rPr>
          <w:rFonts w:ascii="Times New Roman" w:eastAsia="Times New Roman" w:hAnsi="Times New Roman" w:cs="Times New Roman"/>
          <w:b/>
          <w:sz w:val="24"/>
          <w:szCs w:val="24"/>
        </w:rPr>
      </w:pPr>
    </w:p>
    <w:p w14:paraId="09641646" w14:textId="63A72ABE" w:rsidR="00C0593D" w:rsidRPr="00C0593D" w:rsidRDefault="00C0593D" w:rsidP="00E62AF4">
      <w:pPr>
        <w:numPr>
          <w:ilvl w:val="1"/>
          <w:numId w:val="10"/>
        </w:numPr>
        <w:tabs>
          <w:tab w:val="left" w:pos="1440"/>
        </w:tabs>
        <w:suppressAutoHyphens/>
        <w:spacing w:after="0" w:line="240" w:lineRule="auto"/>
        <w:ind w:left="567" w:hanging="567"/>
        <w:jc w:val="both"/>
        <w:rPr>
          <w:rFonts w:ascii="Times New Roman" w:eastAsia="Times New Roman" w:hAnsi="Times New Roman" w:cs="Times New Roman"/>
          <w:b/>
          <w:sz w:val="24"/>
          <w:szCs w:val="24"/>
        </w:rPr>
      </w:pPr>
      <w:r w:rsidRPr="00C0593D">
        <w:rPr>
          <w:rFonts w:ascii="Times New Roman" w:eastAsia="Times New Roman" w:hAnsi="Times New Roman" w:cs="Times New Roman"/>
          <w:b/>
          <w:sz w:val="24"/>
          <w:szCs w:val="24"/>
        </w:rPr>
        <w:t>Üürniku kasutuses olevate parkimiskohtade arv:</w:t>
      </w:r>
      <w:r w:rsidR="00383708">
        <w:rPr>
          <w:rFonts w:ascii="Times New Roman" w:eastAsia="Times New Roman" w:hAnsi="Times New Roman" w:cs="Times New Roman"/>
          <w:b/>
          <w:sz w:val="24"/>
          <w:szCs w:val="24"/>
        </w:rPr>
        <w:t xml:space="preserve"> </w:t>
      </w:r>
      <w:r w:rsidR="009D274D" w:rsidRPr="00345B49">
        <w:rPr>
          <w:rFonts w:ascii="Times New Roman" w:eastAsia="Times New Roman" w:hAnsi="Times New Roman" w:cs="Times New Roman"/>
          <w:sz w:val="24"/>
          <w:szCs w:val="24"/>
        </w:rPr>
        <w:t>2</w:t>
      </w:r>
      <w:r w:rsidRPr="00C0593D">
        <w:rPr>
          <w:rFonts w:ascii="Times New Roman" w:eastAsia="Times New Roman" w:hAnsi="Times New Roman" w:cs="Times New Roman"/>
          <w:sz w:val="24"/>
          <w:szCs w:val="24"/>
        </w:rPr>
        <w:t>.</w:t>
      </w:r>
    </w:p>
    <w:p w14:paraId="5FB72D8E" w14:textId="77777777" w:rsidR="00C0593D" w:rsidRPr="00C0593D" w:rsidRDefault="00C0593D" w:rsidP="00C0593D">
      <w:pPr>
        <w:tabs>
          <w:tab w:val="left" w:pos="1440"/>
        </w:tabs>
        <w:suppressAutoHyphens/>
        <w:spacing w:after="0" w:line="240" w:lineRule="auto"/>
        <w:ind w:left="567"/>
        <w:jc w:val="both"/>
        <w:rPr>
          <w:rFonts w:ascii="Times New Roman" w:eastAsia="Times New Roman" w:hAnsi="Times New Roman" w:cs="Times New Roman"/>
          <w:b/>
          <w:sz w:val="24"/>
          <w:szCs w:val="24"/>
        </w:rPr>
      </w:pPr>
    </w:p>
    <w:p w14:paraId="115B8E49" w14:textId="6AAD6856" w:rsidR="00C0593D" w:rsidRDefault="00C0593D" w:rsidP="00E62AF4">
      <w:pPr>
        <w:numPr>
          <w:ilvl w:val="1"/>
          <w:numId w:val="10"/>
        </w:numPr>
        <w:tabs>
          <w:tab w:val="left" w:pos="1440"/>
        </w:tabs>
        <w:suppressAutoHyphens/>
        <w:spacing w:after="0" w:line="240" w:lineRule="auto"/>
        <w:ind w:left="567" w:hanging="567"/>
        <w:jc w:val="both"/>
        <w:rPr>
          <w:rFonts w:ascii="Times New Roman" w:eastAsia="Times New Roman" w:hAnsi="Times New Roman" w:cs="Times New Roman"/>
          <w:sz w:val="24"/>
          <w:szCs w:val="24"/>
        </w:rPr>
      </w:pPr>
      <w:r w:rsidRPr="00C0593D">
        <w:rPr>
          <w:rFonts w:ascii="Times New Roman" w:eastAsia="Times New Roman" w:hAnsi="Times New Roman" w:cs="Times New Roman"/>
          <w:b/>
          <w:sz w:val="24"/>
          <w:szCs w:val="24"/>
        </w:rPr>
        <w:t>Üürniku ainukasutuses olev maa (territoorium) kokku</w:t>
      </w:r>
      <w:bookmarkStart w:id="4" w:name="_Hlk495651592"/>
      <w:r w:rsidR="00830452">
        <w:rPr>
          <w:rFonts w:ascii="Times New Roman" w:eastAsia="Times New Roman" w:hAnsi="Times New Roman" w:cs="Times New Roman"/>
          <w:sz w:val="24"/>
          <w:szCs w:val="24"/>
        </w:rPr>
        <w:t>:</w:t>
      </w:r>
      <w:r w:rsidRPr="00C0593D">
        <w:rPr>
          <w:rFonts w:ascii="Times New Roman" w:eastAsia="Times New Roman" w:hAnsi="Times New Roman" w:cs="Times New Roman"/>
          <w:sz w:val="24"/>
          <w:szCs w:val="24"/>
        </w:rPr>
        <w:t xml:space="preserve"> </w:t>
      </w:r>
      <w:bookmarkEnd w:id="4"/>
      <w:r w:rsidRPr="00C0593D">
        <w:rPr>
          <w:rFonts w:ascii="Times New Roman" w:eastAsia="Times New Roman" w:hAnsi="Times New Roman" w:cs="Times New Roman"/>
          <w:sz w:val="24"/>
          <w:szCs w:val="24"/>
        </w:rPr>
        <w:t>puudub, territoorium on üürnike ühiskasutuses.</w:t>
      </w:r>
    </w:p>
    <w:p w14:paraId="006E3701" w14:textId="77777777" w:rsidR="00383708" w:rsidRPr="00C0593D" w:rsidRDefault="00383708" w:rsidP="00383708">
      <w:pPr>
        <w:tabs>
          <w:tab w:val="left" w:pos="1440"/>
        </w:tabs>
        <w:suppressAutoHyphens/>
        <w:spacing w:after="0" w:line="240" w:lineRule="auto"/>
        <w:jc w:val="both"/>
        <w:rPr>
          <w:rFonts w:ascii="Times New Roman" w:eastAsia="Times New Roman" w:hAnsi="Times New Roman" w:cs="Times New Roman"/>
          <w:sz w:val="24"/>
          <w:szCs w:val="24"/>
        </w:rPr>
      </w:pPr>
    </w:p>
    <w:p w14:paraId="1F40C27C" w14:textId="77777777" w:rsidR="00C0593D" w:rsidRPr="00C0593D" w:rsidRDefault="00C0593D" w:rsidP="00E62AF4">
      <w:pPr>
        <w:numPr>
          <w:ilvl w:val="1"/>
          <w:numId w:val="10"/>
        </w:numPr>
        <w:tabs>
          <w:tab w:val="left" w:pos="1440"/>
        </w:tabs>
        <w:suppressAutoHyphens/>
        <w:spacing w:after="0" w:line="240" w:lineRule="auto"/>
        <w:ind w:left="567" w:hanging="567"/>
        <w:jc w:val="both"/>
        <w:rPr>
          <w:rFonts w:ascii="Times New Roman" w:eastAsia="Times New Roman" w:hAnsi="Times New Roman" w:cs="Times New Roman"/>
          <w:sz w:val="24"/>
          <w:szCs w:val="24"/>
        </w:rPr>
      </w:pPr>
      <w:r w:rsidRPr="00C0593D">
        <w:rPr>
          <w:rFonts w:ascii="Times New Roman" w:eastAsia="Times New Roman" w:hAnsi="Times New Roman" w:cs="Times New Roman"/>
          <w:b/>
          <w:sz w:val="24"/>
          <w:szCs w:val="24"/>
        </w:rPr>
        <w:t>Üürniku ainukasutuses olevad rajatised</w:t>
      </w:r>
      <w:r w:rsidR="00CF588F">
        <w:rPr>
          <w:rFonts w:ascii="Times New Roman" w:eastAsia="Times New Roman" w:hAnsi="Times New Roman" w:cs="Times New Roman"/>
          <w:sz w:val="24"/>
          <w:szCs w:val="24"/>
        </w:rPr>
        <w:t>:</w:t>
      </w:r>
      <w:r w:rsidRPr="00C0593D">
        <w:rPr>
          <w:rFonts w:ascii="Times New Roman" w:eastAsia="Times New Roman" w:hAnsi="Times New Roman" w:cs="Times New Roman"/>
          <w:b/>
          <w:sz w:val="24"/>
          <w:szCs w:val="24"/>
        </w:rPr>
        <w:t xml:space="preserve"> </w:t>
      </w:r>
      <w:r w:rsidRPr="00C0593D">
        <w:rPr>
          <w:rFonts w:ascii="Times New Roman" w:eastAsia="Times New Roman" w:hAnsi="Times New Roman" w:cs="Times New Roman"/>
          <w:sz w:val="24"/>
          <w:szCs w:val="24"/>
        </w:rPr>
        <w:t>puuduvad.</w:t>
      </w:r>
    </w:p>
    <w:p w14:paraId="1271CD77" w14:textId="77777777" w:rsidR="00C0593D" w:rsidRPr="00C0593D" w:rsidRDefault="00C0593D" w:rsidP="00C0593D">
      <w:pPr>
        <w:tabs>
          <w:tab w:val="left" w:pos="49"/>
          <w:tab w:val="left" w:pos="1440"/>
        </w:tabs>
        <w:spacing w:after="0" w:line="240" w:lineRule="auto"/>
        <w:jc w:val="both"/>
        <w:rPr>
          <w:rFonts w:ascii="Times New Roman" w:eastAsia="Times New Roman" w:hAnsi="Times New Roman" w:cs="Times New Roman"/>
          <w:sz w:val="24"/>
          <w:szCs w:val="24"/>
        </w:rPr>
      </w:pPr>
    </w:p>
    <w:p w14:paraId="32E418F9" w14:textId="77777777" w:rsidR="00C0593D" w:rsidRPr="00C0593D" w:rsidRDefault="00C0593D" w:rsidP="00E62AF4">
      <w:pPr>
        <w:numPr>
          <w:ilvl w:val="1"/>
          <w:numId w:val="10"/>
        </w:numPr>
        <w:tabs>
          <w:tab w:val="left" w:pos="1440"/>
        </w:tabs>
        <w:suppressAutoHyphens/>
        <w:spacing w:after="0" w:line="240" w:lineRule="auto"/>
        <w:ind w:left="567" w:hanging="567"/>
        <w:jc w:val="both"/>
        <w:rPr>
          <w:rFonts w:ascii="Times New Roman" w:eastAsia="Times New Roman" w:hAnsi="Times New Roman" w:cs="Times New Roman"/>
          <w:sz w:val="24"/>
          <w:szCs w:val="24"/>
        </w:rPr>
      </w:pPr>
      <w:r w:rsidRPr="00C0593D">
        <w:rPr>
          <w:rFonts w:ascii="Times New Roman" w:eastAsia="Times New Roman" w:hAnsi="Times New Roman" w:cs="Times New Roman"/>
          <w:b/>
          <w:sz w:val="24"/>
          <w:szCs w:val="24"/>
        </w:rPr>
        <w:t>Üürniku kasutuses olevad seadmed ja inventar</w:t>
      </w:r>
      <w:r w:rsidRPr="00C0593D">
        <w:rPr>
          <w:rFonts w:ascii="Times New Roman" w:eastAsia="Times New Roman" w:hAnsi="Times New Roman" w:cs="Times New Roman"/>
          <w:sz w:val="24"/>
          <w:szCs w:val="24"/>
        </w:rPr>
        <w:t>, mille asendamise ja hooldamise kohustus on üürileandjal: puuduvad.</w:t>
      </w:r>
    </w:p>
    <w:p w14:paraId="739ED644" w14:textId="77777777" w:rsidR="00C0593D" w:rsidRPr="00C0593D" w:rsidRDefault="00C0593D" w:rsidP="00C0593D">
      <w:pPr>
        <w:tabs>
          <w:tab w:val="left" w:pos="1440"/>
        </w:tabs>
        <w:suppressAutoHyphens/>
        <w:spacing w:after="0" w:line="240" w:lineRule="auto"/>
        <w:jc w:val="both"/>
        <w:rPr>
          <w:rFonts w:ascii="Times New Roman" w:eastAsia="Times New Roman" w:hAnsi="Times New Roman" w:cs="Times New Roman"/>
          <w:sz w:val="24"/>
          <w:szCs w:val="24"/>
        </w:rPr>
      </w:pPr>
    </w:p>
    <w:p w14:paraId="2F8EF40A" w14:textId="2E571C86" w:rsidR="00C0593D" w:rsidRPr="00C0593D" w:rsidRDefault="00C0593D" w:rsidP="00E62AF4">
      <w:pPr>
        <w:numPr>
          <w:ilvl w:val="1"/>
          <w:numId w:val="10"/>
        </w:numPr>
        <w:suppressAutoHyphens/>
        <w:spacing w:after="0" w:line="240" w:lineRule="auto"/>
        <w:ind w:left="567" w:hanging="567"/>
        <w:jc w:val="both"/>
        <w:rPr>
          <w:rFonts w:ascii="Times New Roman" w:eastAsia="Times New Roman" w:hAnsi="Times New Roman" w:cs="Times New Roman"/>
          <w:sz w:val="24"/>
          <w:szCs w:val="24"/>
        </w:rPr>
      </w:pPr>
      <w:r w:rsidRPr="00C0593D">
        <w:rPr>
          <w:rFonts w:ascii="Times New Roman" w:eastAsia="Times New Roman" w:hAnsi="Times New Roman" w:cs="Times New Roman"/>
          <w:sz w:val="24"/>
          <w:szCs w:val="24"/>
        </w:rPr>
        <w:t xml:space="preserve">Üüripinna paiknemine on toodud </w:t>
      </w:r>
      <w:r w:rsidRPr="00C0593D">
        <w:rPr>
          <w:rFonts w:ascii="Times New Roman" w:eastAsia="Times New Roman" w:hAnsi="Times New Roman" w:cs="Times New Roman"/>
          <w:b/>
          <w:sz w:val="24"/>
          <w:szCs w:val="24"/>
        </w:rPr>
        <w:t>lepingu lisas 1</w:t>
      </w:r>
      <w:r w:rsidR="00830452">
        <w:rPr>
          <w:rFonts w:ascii="Times New Roman" w:eastAsia="Times New Roman" w:hAnsi="Times New Roman" w:cs="Times New Roman"/>
          <w:sz w:val="24"/>
          <w:szCs w:val="24"/>
        </w:rPr>
        <w:t xml:space="preserve"> oleval plaanil</w:t>
      </w:r>
      <w:r w:rsidR="00CC27DD">
        <w:rPr>
          <w:rFonts w:ascii="Times New Roman" w:eastAsia="Times New Roman" w:hAnsi="Times New Roman" w:cs="Times New Roman"/>
          <w:sz w:val="24"/>
          <w:szCs w:val="24"/>
        </w:rPr>
        <w:t xml:space="preserve">. Ühiskasutuses oleva hoone puhul on </w:t>
      </w:r>
      <w:r w:rsidRPr="00C0593D">
        <w:rPr>
          <w:rFonts w:ascii="Times New Roman" w:eastAsia="Times New Roman" w:hAnsi="Times New Roman" w:cs="Times New Roman"/>
          <w:sz w:val="24"/>
          <w:szCs w:val="24"/>
        </w:rPr>
        <w:t>eristatud üürniku ainukasutuses ja ühiskasutuses pind. Üürnikul on õigus kasutada kogu ühiskasutatavat pinda lepingu lisas 1 tähistatud ulatuses.</w:t>
      </w:r>
    </w:p>
    <w:p w14:paraId="1A34F322" w14:textId="77777777" w:rsidR="00C0593D" w:rsidRDefault="00C0593D" w:rsidP="00C0593D">
      <w:pPr>
        <w:spacing w:after="0" w:line="240" w:lineRule="auto"/>
        <w:rPr>
          <w:rFonts w:ascii="Times New Roman" w:eastAsia="Times New Roman" w:hAnsi="Times New Roman" w:cs="Times New Roman"/>
          <w:sz w:val="24"/>
          <w:szCs w:val="24"/>
        </w:rPr>
      </w:pPr>
    </w:p>
    <w:p w14:paraId="7C602E79" w14:textId="77777777" w:rsidR="00CF588F" w:rsidRDefault="00CF588F" w:rsidP="00C0593D">
      <w:pPr>
        <w:spacing w:after="0" w:line="240" w:lineRule="auto"/>
        <w:rPr>
          <w:rFonts w:ascii="Times New Roman" w:eastAsia="Times New Roman" w:hAnsi="Times New Roman" w:cs="Times New Roman"/>
          <w:sz w:val="24"/>
          <w:szCs w:val="24"/>
        </w:rPr>
      </w:pPr>
    </w:p>
    <w:p w14:paraId="10E3D0F8" w14:textId="77777777" w:rsidR="00CF588F" w:rsidRPr="00C0593D" w:rsidRDefault="00CF588F" w:rsidP="00C0593D">
      <w:pPr>
        <w:spacing w:after="0" w:line="240" w:lineRule="auto"/>
        <w:rPr>
          <w:rFonts w:ascii="Times New Roman" w:eastAsia="Times New Roman" w:hAnsi="Times New Roman" w:cs="Times New Roman"/>
          <w:sz w:val="24"/>
          <w:szCs w:val="24"/>
        </w:rPr>
      </w:pPr>
    </w:p>
    <w:p w14:paraId="0ED47B0F" w14:textId="77777777" w:rsidR="00C0593D" w:rsidRPr="00C0593D" w:rsidRDefault="00C0593D" w:rsidP="00C0593D">
      <w:pPr>
        <w:numPr>
          <w:ilvl w:val="0"/>
          <w:numId w:val="7"/>
        </w:numPr>
        <w:tabs>
          <w:tab w:val="left" w:pos="1440"/>
        </w:tabs>
        <w:spacing w:after="0" w:line="240" w:lineRule="auto"/>
        <w:ind w:left="567" w:hanging="567"/>
        <w:jc w:val="both"/>
        <w:rPr>
          <w:rFonts w:ascii="Times New Roman" w:eastAsia="Times New Roman" w:hAnsi="Times New Roman" w:cs="Times New Roman"/>
          <w:b/>
          <w:sz w:val="24"/>
          <w:szCs w:val="24"/>
        </w:rPr>
      </w:pPr>
      <w:r w:rsidRPr="00C0593D">
        <w:rPr>
          <w:rFonts w:ascii="Times New Roman" w:eastAsia="Times New Roman" w:hAnsi="Times New Roman" w:cs="Times New Roman"/>
          <w:b/>
          <w:sz w:val="24"/>
          <w:szCs w:val="24"/>
        </w:rPr>
        <w:lastRenderedPageBreak/>
        <w:t xml:space="preserve">Üüripinna sihtotstarve </w:t>
      </w:r>
    </w:p>
    <w:p w14:paraId="0881B470" w14:textId="77777777" w:rsidR="00C0593D" w:rsidRPr="00C0593D" w:rsidRDefault="00C0593D" w:rsidP="00C0593D">
      <w:pPr>
        <w:tabs>
          <w:tab w:val="left" w:pos="360"/>
          <w:tab w:val="left" w:pos="1440"/>
        </w:tabs>
        <w:spacing w:after="0" w:line="240" w:lineRule="auto"/>
        <w:jc w:val="both"/>
        <w:rPr>
          <w:rFonts w:ascii="Times New Roman" w:eastAsia="Times New Roman" w:hAnsi="Times New Roman" w:cs="Times New Roman"/>
          <w:b/>
          <w:sz w:val="24"/>
          <w:szCs w:val="24"/>
        </w:rPr>
      </w:pPr>
    </w:p>
    <w:p w14:paraId="72F3D2D3" w14:textId="77777777" w:rsidR="00C0593D" w:rsidRPr="00C0593D" w:rsidRDefault="00C0593D" w:rsidP="00C0593D">
      <w:pPr>
        <w:tabs>
          <w:tab w:val="left" w:pos="360"/>
          <w:tab w:val="left" w:pos="567"/>
        </w:tabs>
        <w:spacing w:after="0" w:line="240" w:lineRule="auto"/>
        <w:jc w:val="both"/>
        <w:rPr>
          <w:rFonts w:ascii="Times New Roman" w:eastAsia="Times New Roman" w:hAnsi="Times New Roman" w:cs="Times New Roman"/>
          <w:sz w:val="24"/>
          <w:szCs w:val="24"/>
        </w:rPr>
      </w:pPr>
      <w:r w:rsidRPr="00C0593D">
        <w:rPr>
          <w:rFonts w:ascii="Times New Roman" w:eastAsia="Times New Roman" w:hAnsi="Times New Roman" w:cs="Times New Roman"/>
          <w:sz w:val="24"/>
          <w:szCs w:val="24"/>
        </w:rPr>
        <w:t xml:space="preserve">Üüripinna sihtotstarve on büroohoone, mida kasutatakse </w:t>
      </w:r>
      <w:r w:rsidR="008B27EF">
        <w:rPr>
          <w:rFonts w:ascii="Times New Roman" w:eastAsia="Times New Roman" w:hAnsi="Times New Roman" w:cs="Times New Roman"/>
          <w:sz w:val="24"/>
          <w:szCs w:val="24"/>
        </w:rPr>
        <w:t>vangla</w:t>
      </w:r>
      <w:r w:rsidRPr="00C0593D">
        <w:rPr>
          <w:rFonts w:ascii="Times New Roman" w:eastAsia="Times New Roman" w:hAnsi="Times New Roman" w:cs="Times New Roman"/>
          <w:sz w:val="24"/>
          <w:szCs w:val="24"/>
        </w:rPr>
        <w:t xml:space="preserve"> tööks.</w:t>
      </w:r>
    </w:p>
    <w:p w14:paraId="0EEBD3F4" w14:textId="77777777" w:rsidR="00C0593D" w:rsidRPr="00C0593D" w:rsidRDefault="00C0593D" w:rsidP="00C0593D">
      <w:pPr>
        <w:tabs>
          <w:tab w:val="left" w:pos="360"/>
          <w:tab w:val="left" w:pos="567"/>
        </w:tabs>
        <w:spacing w:after="0" w:line="240" w:lineRule="auto"/>
        <w:jc w:val="both"/>
        <w:rPr>
          <w:rFonts w:ascii="Times New Roman" w:eastAsia="Times New Roman" w:hAnsi="Times New Roman" w:cs="Times New Roman"/>
          <w:sz w:val="24"/>
          <w:szCs w:val="24"/>
        </w:rPr>
      </w:pPr>
    </w:p>
    <w:p w14:paraId="082EEF51" w14:textId="77777777" w:rsidR="00C0593D" w:rsidRPr="00C0593D" w:rsidRDefault="00C0593D" w:rsidP="00C0593D">
      <w:pPr>
        <w:numPr>
          <w:ilvl w:val="0"/>
          <w:numId w:val="7"/>
        </w:numPr>
        <w:tabs>
          <w:tab w:val="left" w:pos="1440"/>
        </w:tabs>
        <w:spacing w:after="0" w:line="240" w:lineRule="auto"/>
        <w:ind w:left="567" w:hanging="567"/>
        <w:jc w:val="both"/>
        <w:rPr>
          <w:rFonts w:ascii="Times New Roman" w:eastAsia="Times New Roman" w:hAnsi="Times New Roman" w:cs="Times New Roman"/>
          <w:b/>
          <w:sz w:val="24"/>
          <w:szCs w:val="24"/>
        </w:rPr>
      </w:pPr>
      <w:r w:rsidRPr="00C0593D">
        <w:rPr>
          <w:rFonts w:ascii="Times New Roman" w:eastAsia="Times New Roman" w:hAnsi="Times New Roman" w:cs="Times New Roman"/>
          <w:b/>
          <w:sz w:val="24"/>
          <w:szCs w:val="24"/>
        </w:rPr>
        <w:t>Üüripinna nõutav seisund</w:t>
      </w:r>
    </w:p>
    <w:p w14:paraId="0B9FA855" w14:textId="77777777" w:rsidR="00C0593D" w:rsidRPr="00C0593D" w:rsidRDefault="00C0593D" w:rsidP="00C0593D">
      <w:pPr>
        <w:tabs>
          <w:tab w:val="left" w:pos="360"/>
          <w:tab w:val="left" w:pos="567"/>
        </w:tabs>
        <w:spacing w:after="0" w:line="240" w:lineRule="auto"/>
        <w:jc w:val="both"/>
        <w:rPr>
          <w:rFonts w:ascii="Times New Roman" w:eastAsia="Times New Roman" w:hAnsi="Times New Roman" w:cs="Times New Roman"/>
          <w:sz w:val="24"/>
          <w:szCs w:val="24"/>
        </w:rPr>
      </w:pPr>
    </w:p>
    <w:p w14:paraId="0709774F" w14:textId="77777777" w:rsidR="00C0593D" w:rsidRPr="00C0593D" w:rsidRDefault="00C0593D" w:rsidP="00C0593D">
      <w:pPr>
        <w:tabs>
          <w:tab w:val="left" w:pos="0"/>
          <w:tab w:val="left" w:pos="1440"/>
        </w:tabs>
        <w:spacing w:after="0" w:line="240" w:lineRule="auto"/>
        <w:jc w:val="both"/>
        <w:rPr>
          <w:rFonts w:ascii="Times New Roman" w:eastAsia="Times New Roman" w:hAnsi="Times New Roman" w:cs="Times New Roman"/>
          <w:sz w:val="24"/>
          <w:szCs w:val="24"/>
        </w:rPr>
      </w:pPr>
      <w:r w:rsidRPr="00C0593D">
        <w:rPr>
          <w:rFonts w:ascii="Times New Roman" w:eastAsia="Times New Roman" w:hAnsi="Times New Roman" w:cs="Times New Roman"/>
          <w:sz w:val="24"/>
          <w:szCs w:val="24"/>
        </w:rPr>
        <w:t>Peale üüripinna seisundi fikseerimist on üürileandja kohustatud säilitama üüripinna kvaliteedi, tagades üüripinna füüsilise ja esteetilise säilimise lepingujärgseks kasutamiseks sobivas seisundis</w:t>
      </w:r>
      <w:bookmarkStart w:id="5" w:name="_Hlk493839908"/>
      <w:r w:rsidRPr="00C0593D">
        <w:rPr>
          <w:rFonts w:ascii="Times New Roman" w:eastAsia="Times New Roman" w:hAnsi="Times New Roman" w:cs="Times New Roman"/>
          <w:sz w:val="24"/>
          <w:szCs w:val="24"/>
        </w:rPr>
        <w:t>.</w:t>
      </w:r>
      <w:bookmarkEnd w:id="5"/>
      <w:r w:rsidRPr="00C0593D">
        <w:rPr>
          <w:rFonts w:ascii="Times New Roman" w:eastAsia="Times New Roman" w:hAnsi="Times New Roman" w:cs="Times New Roman"/>
          <w:sz w:val="24"/>
          <w:szCs w:val="24"/>
        </w:rPr>
        <w:t xml:space="preserve"> Mõistlikust kulumisest tingitud üüripinna kvaliteedi kõikumine on lubatud. </w:t>
      </w:r>
      <w:bookmarkStart w:id="6" w:name="_Hlk493840316"/>
      <w:r w:rsidRPr="00C0593D">
        <w:rPr>
          <w:rFonts w:ascii="Times New Roman" w:eastAsia="Times New Roman" w:hAnsi="Times New Roman" w:cs="Times New Roman"/>
          <w:bCs/>
          <w:sz w:val="24"/>
          <w:szCs w:val="24"/>
        </w:rPr>
        <w:t>Peale tulevikus</w:t>
      </w:r>
      <w:r w:rsidRPr="00C0593D">
        <w:rPr>
          <w:rFonts w:ascii="Times New Roman" w:eastAsia="Times New Roman" w:hAnsi="Times New Roman" w:cs="Times New Roman"/>
          <w:b/>
          <w:bCs/>
          <w:sz w:val="24"/>
          <w:szCs w:val="24"/>
        </w:rPr>
        <w:t xml:space="preserve"> </w:t>
      </w:r>
      <w:r w:rsidRPr="00C0593D">
        <w:rPr>
          <w:rFonts w:ascii="Times New Roman" w:eastAsia="Times New Roman" w:hAnsi="Times New Roman" w:cs="Times New Roman"/>
          <w:bCs/>
          <w:sz w:val="24"/>
          <w:szCs w:val="24"/>
        </w:rPr>
        <w:t xml:space="preserve">kokkulepitavate parendustööde teostamist on üürileandja kohustatud </w:t>
      </w:r>
      <w:r w:rsidRPr="00C0593D">
        <w:rPr>
          <w:rFonts w:ascii="Times New Roman" w:eastAsia="Times New Roman" w:hAnsi="Times New Roman" w:cs="Times New Roman"/>
          <w:sz w:val="24"/>
          <w:szCs w:val="24"/>
        </w:rPr>
        <w:t xml:space="preserve">säilitama </w:t>
      </w:r>
      <w:r w:rsidRPr="00C0593D">
        <w:rPr>
          <w:rFonts w:ascii="Times New Roman" w:eastAsia="Times New Roman" w:hAnsi="Times New Roman" w:cs="Times New Roman"/>
          <w:bCs/>
          <w:sz w:val="24"/>
          <w:szCs w:val="24"/>
        </w:rPr>
        <w:t>parendustööde teostamise järgse</w:t>
      </w:r>
      <w:r w:rsidRPr="00C0593D">
        <w:rPr>
          <w:rFonts w:ascii="Times New Roman" w:eastAsia="Times New Roman" w:hAnsi="Times New Roman" w:cs="Times New Roman"/>
          <w:sz w:val="24"/>
          <w:szCs w:val="24"/>
        </w:rPr>
        <w:t xml:space="preserve"> üüripinna kvaliteedi, arvestades käesolevas punktis </w:t>
      </w:r>
      <w:bookmarkEnd w:id="6"/>
      <w:r w:rsidRPr="00C0593D">
        <w:rPr>
          <w:rFonts w:ascii="Times New Roman" w:eastAsia="Times New Roman" w:hAnsi="Times New Roman" w:cs="Times New Roman"/>
          <w:sz w:val="24"/>
          <w:szCs w:val="24"/>
        </w:rPr>
        <w:t>toodud põhimõtteid</w:t>
      </w:r>
      <w:r w:rsidRPr="00C0593D">
        <w:rPr>
          <w:rFonts w:ascii="Times New Roman" w:eastAsia="Times New Roman" w:hAnsi="Times New Roman" w:cs="Times New Roman"/>
          <w:bCs/>
          <w:sz w:val="24"/>
          <w:szCs w:val="24"/>
        </w:rPr>
        <w:t>.</w:t>
      </w:r>
    </w:p>
    <w:p w14:paraId="1132CE8B" w14:textId="77777777" w:rsidR="00C0593D" w:rsidRPr="00C0593D" w:rsidRDefault="00C0593D" w:rsidP="00C0593D">
      <w:pPr>
        <w:tabs>
          <w:tab w:val="left" w:pos="0"/>
          <w:tab w:val="left" w:pos="1440"/>
        </w:tabs>
        <w:spacing w:after="0" w:line="240" w:lineRule="auto"/>
        <w:jc w:val="both"/>
        <w:rPr>
          <w:rFonts w:ascii="Times New Roman" w:eastAsia="Times New Roman" w:hAnsi="Times New Roman" w:cs="Times New Roman"/>
          <w:sz w:val="24"/>
          <w:szCs w:val="24"/>
        </w:rPr>
      </w:pPr>
    </w:p>
    <w:p w14:paraId="652A70DA" w14:textId="77777777" w:rsidR="00C0593D" w:rsidRPr="00C0593D" w:rsidRDefault="00C0593D" w:rsidP="00C0593D">
      <w:pPr>
        <w:numPr>
          <w:ilvl w:val="0"/>
          <w:numId w:val="7"/>
        </w:numPr>
        <w:suppressAutoHyphens/>
        <w:spacing w:after="0" w:line="240" w:lineRule="auto"/>
        <w:ind w:left="567" w:hanging="567"/>
        <w:jc w:val="both"/>
        <w:rPr>
          <w:rFonts w:ascii="Times New Roman" w:eastAsia="Times New Roman" w:hAnsi="Times New Roman" w:cs="Times New Roman"/>
          <w:sz w:val="24"/>
          <w:szCs w:val="24"/>
        </w:rPr>
      </w:pPr>
      <w:r w:rsidRPr="00C0593D">
        <w:rPr>
          <w:rFonts w:ascii="Times New Roman" w:eastAsia="Times New Roman" w:hAnsi="Times New Roman" w:cs="Times New Roman"/>
          <w:b/>
          <w:bCs/>
          <w:sz w:val="24"/>
          <w:szCs w:val="24"/>
        </w:rPr>
        <w:t xml:space="preserve">Üüripinna valduse üleandmine </w:t>
      </w:r>
    </w:p>
    <w:p w14:paraId="28384A8A" w14:textId="77777777" w:rsidR="00C0593D" w:rsidRPr="00C0593D" w:rsidRDefault="00C0593D" w:rsidP="00C0593D">
      <w:pPr>
        <w:tabs>
          <w:tab w:val="left" w:pos="360"/>
        </w:tabs>
        <w:suppressAutoHyphens/>
        <w:spacing w:after="0" w:line="240" w:lineRule="auto"/>
        <w:jc w:val="both"/>
        <w:rPr>
          <w:rFonts w:ascii="Times New Roman" w:eastAsia="Times New Roman" w:hAnsi="Times New Roman" w:cs="Times New Roman"/>
          <w:bCs/>
          <w:sz w:val="24"/>
          <w:szCs w:val="24"/>
        </w:rPr>
      </w:pPr>
    </w:p>
    <w:p w14:paraId="129066D4" w14:textId="77777777" w:rsidR="00C0593D" w:rsidRPr="00C0593D" w:rsidRDefault="00C0593D" w:rsidP="00C0593D">
      <w:pPr>
        <w:tabs>
          <w:tab w:val="left" w:pos="360"/>
        </w:tabs>
        <w:suppressAutoHyphens/>
        <w:spacing w:after="0" w:line="240" w:lineRule="auto"/>
        <w:jc w:val="both"/>
        <w:rPr>
          <w:rFonts w:ascii="Times New Roman" w:eastAsia="Times New Roman" w:hAnsi="Times New Roman" w:cs="Times New Roman"/>
          <w:bCs/>
          <w:sz w:val="24"/>
          <w:szCs w:val="24"/>
        </w:rPr>
      </w:pPr>
      <w:r w:rsidRPr="00C0593D">
        <w:rPr>
          <w:rFonts w:ascii="Times New Roman" w:eastAsia="Times New Roman" w:hAnsi="Times New Roman" w:cs="Times New Roman"/>
          <w:bCs/>
          <w:sz w:val="24"/>
          <w:szCs w:val="24"/>
        </w:rPr>
        <w:t>Üüripind on lepingu sõlmimisel üürniku otseses valduses tulenevalt asjaolust, et üürnik valdas üüripinda varasema üürilepingu alusel enne käesoleva lepingu sõlmimist. Pooled allkirjastavad ja lisavad lepingule üüripinna seisundit fikseeriva akti 1 (ühe) kuu jooksul alates lepingu sõlmimisest.</w:t>
      </w:r>
    </w:p>
    <w:p w14:paraId="48C58C8F" w14:textId="77777777" w:rsidR="00C0593D" w:rsidRPr="00C0593D" w:rsidRDefault="00C0593D" w:rsidP="00C0593D">
      <w:pPr>
        <w:tabs>
          <w:tab w:val="left" w:pos="360"/>
        </w:tabs>
        <w:suppressAutoHyphens/>
        <w:spacing w:after="0" w:line="240" w:lineRule="auto"/>
        <w:jc w:val="both"/>
        <w:rPr>
          <w:rFonts w:ascii="Times New Roman" w:eastAsia="Times New Roman" w:hAnsi="Times New Roman" w:cs="Times New Roman"/>
          <w:bCs/>
          <w:sz w:val="24"/>
          <w:szCs w:val="24"/>
        </w:rPr>
      </w:pPr>
    </w:p>
    <w:p w14:paraId="5DAE36F8" w14:textId="77777777" w:rsidR="00C0593D" w:rsidRPr="00C0593D" w:rsidRDefault="00C0593D" w:rsidP="00C0593D">
      <w:pPr>
        <w:numPr>
          <w:ilvl w:val="0"/>
          <w:numId w:val="7"/>
        </w:numPr>
        <w:tabs>
          <w:tab w:val="left" w:pos="1440"/>
        </w:tabs>
        <w:suppressAutoHyphens/>
        <w:spacing w:after="0" w:line="240" w:lineRule="auto"/>
        <w:ind w:left="567" w:hanging="567"/>
        <w:jc w:val="both"/>
        <w:rPr>
          <w:rFonts w:ascii="Times New Roman" w:eastAsia="Times New Roman" w:hAnsi="Times New Roman" w:cs="Times New Roman"/>
          <w:b/>
          <w:bCs/>
          <w:sz w:val="24"/>
          <w:szCs w:val="24"/>
        </w:rPr>
      </w:pPr>
      <w:bookmarkStart w:id="7" w:name="_Ref167185844"/>
      <w:bookmarkEnd w:id="3"/>
      <w:r w:rsidRPr="00C0593D">
        <w:rPr>
          <w:rFonts w:ascii="Times New Roman" w:eastAsia="Times New Roman" w:hAnsi="Times New Roman" w:cs="Times New Roman"/>
          <w:b/>
          <w:bCs/>
          <w:sz w:val="24"/>
          <w:szCs w:val="24"/>
        </w:rPr>
        <w:t xml:space="preserve">Üüriteenused ja üür </w:t>
      </w:r>
    </w:p>
    <w:p w14:paraId="7F7FACF2" w14:textId="77777777" w:rsidR="00C0593D" w:rsidRPr="00C0593D" w:rsidRDefault="00C0593D" w:rsidP="00C0593D">
      <w:pPr>
        <w:tabs>
          <w:tab w:val="left" w:pos="360"/>
          <w:tab w:val="left" w:pos="1440"/>
        </w:tabs>
        <w:suppressAutoHyphens/>
        <w:spacing w:after="0" w:line="240" w:lineRule="auto"/>
        <w:jc w:val="both"/>
        <w:rPr>
          <w:rFonts w:ascii="Times New Roman" w:eastAsia="Times New Roman" w:hAnsi="Times New Roman" w:cs="Times New Roman"/>
          <w:bCs/>
          <w:sz w:val="24"/>
          <w:szCs w:val="24"/>
        </w:rPr>
      </w:pPr>
    </w:p>
    <w:bookmarkEnd w:id="7"/>
    <w:p w14:paraId="7A57F286" w14:textId="77777777" w:rsidR="00C0593D" w:rsidRPr="00C0593D" w:rsidRDefault="00C0593D" w:rsidP="00C0593D">
      <w:pPr>
        <w:numPr>
          <w:ilvl w:val="1"/>
          <w:numId w:val="3"/>
        </w:numPr>
        <w:tabs>
          <w:tab w:val="num" w:pos="567"/>
          <w:tab w:val="left" w:pos="1440"/>
        </w:tabs>
        <w:suppressAutoHyphens/>
        <w:spacing w:after="0" w:line="240" w:lineRule="auto"/>
        <w:jc w:val="both"/>
        <w:rPr>
          <w:rFonts w:ascii="Times New Roman" w:eastAsia="Times New Roman" w:hAnsi="Times New Roman" w:cs="Times New Roman"/>
          <w:b/>
          <w:bCs/>
          <w:sz w:val="24"/>
          <w:szCs w:val="24"/>
        </w:rPr>
      </w:pPr>
      <w:r w:rsidRPr="00C0593D">
        <w:rPr>
          <w:rFonts w:ascii="Times New Roman" w:eastAsia="Times New Roman" w:hAnsi="Times New Roman" w:cs="Times New Roman"/>
          <w:bCs/>
          <w:sz w:val="24"/>
          <w:szCs w:val="24"/>
        </w:rPr>
        <w:t xml:space="preserve">Üüriteenused on toodud </w:t>
      </w:r>
      <w:r w:rsidRPr="00C0593D">
        <w:rPr>
          <w:rFonts w:ascii="Times New Roman" w:eastAsia="Times New Roman" w:hAnsi="Times New Roman" w:cs="Times New Roman"/>
          <w:b/>
          <w:bCs/>
          <w:sz w:val="24"/>
          <w:szCs w:val="24"/>
        </w:rPr>
        <w:t>lepingu lisas 2</w:t>
      </w:r>
      <w:r w:rsidRPr="00C0593D">
        <w:rPr>
          <w:rFonts w:ascii="Times New Roman" w:eastAsia="Times New Roman" w:hAnsi="Times New Roman" w:cs="Times New Roman"/>
          <w:bCs/>
          <w:sz w:val="24"/>
          <w:szCs w:val="24"/>
        </w:rPr>
        <w:t>.</w:t>
      </w:r>
      <w:r w:rsidRPr="00C0593D">
        <w:rPr>
          <w:rFonts w:ascii="Times New Roman" w:eastAsia="Times New Roman" w:hAnsi="Times New Roman" w:cs="Times New Roman"/>
          <w:b/>
          <w:bCs/>
          <w:sz w:val="24"/>
          <w:szCs w:val="24"/>
        </w:rPr>
        <w:t xml:space="preserve"> </w:t>
      </w:r>
      <w:r w:rsidRPr="00C0593D">
        <w:rPr>
          <w:rFonts w:ascii="Times New Roman" w:eastAsia="Times New Roman" w:hAnsi="Times New Roman" w:cs="Times New Roman"/>
          <w:bCs/>
          <w:sz w:val="24"/>
          <w:szCs w:val="24"/>
        </w:rPr>
        <w:t xml:space="preserve"> </w:t>
      </w:r>
    </w:p>
    <w:p w14:paraId="1B000AF3" w14:textId="3DA55757" w:rsidR="00C0593D" w:rsidRPr="00C0593D" w:rsidRDefault="00C0593D" w:rsidP="00F163EC">
      <w:pPr>
        <w:numPr>
          <w:ilvl w:val="1"/>
          <w:numId w:val="3"/>
        </w:numPr>
        <w:tabs>
          <w:tab w:val="clear" w:pos="431"/>
          <w:tab w:val="left" w:pos="426"/>
          <w:tab w:val="num" w:pos="567"/>
          <w:tab w:val="left" w:pos="1440"/>
        </w:tabs>
        <w:suppressAutoHyphens/>
        <w:spacing w:after="0" w:line="240" w:lineRule="auto"/>
        <w:jc w:val="both"/>
        <w:rPr>
          <w:rFonts w:ascii="Times New Roman" w:eastAsia="Times New Roman" w:hAnsi="Times New Roman" w:cs="Times New Roman"/>
          <w:b/>
          <w:bCs/>
          <w:sz w:val="24"/>
          <w:szCs w:val="24"/>
        </w:rPr>
      </w:pPr>
      <w:r w:rsidRPr="00C0593D">
        <w:rPr>
          <w:rFonts w:ascii="Times New Roman" w:eastAsia="Times New Roman" w:hAnsi="Times New Roman" w:cs="Times New Roman"/>
          <w:bCs/>
          <w:sz w:val="24"/>
          <w:szCs w:val="24"/>
        </w:rPr>
        <w:t xml:space="preserve">Üüri suurus </w:t>
      </w:r>
      <w:r w:rsidR="00FA7EA7">
        <w:rPr>
          <w:rFonts w:ascii="Times New Roman" w:eastAsia="Times New Roman" w:hAnsi="Times New Roman" w:cs="Times New Roman"/>
          <w:bCs/>
          <w:sz w:val="24"/>
          <w:szCs w:val="24"/>
        </w:rPr>
        <w:t xml:space="preserve">on </w:t>
      </w:r>
      <w:r w:rsidR="00DB2D52" w:rsidRPr="00DB2D52">
        <w:rPr>
          <w:rFonts w:ascii="Times New Roman" w:eastAsia="Times New Roman" w:hAnsi="Times New Roman" w:cs="Times New Roman"/>
          <w:b/>
          <w:sz w:val="24"/>
          <w:szCs w:val="24"/>
        </w:rPr>
        <w:t>10</w:t>
      </w:r>
      <w:r w:rsidR="00FA7EA7">
        <w:rPr>
          <w:rFonts w:ascii="Times New Roman" w:eastAsia="Times New Roman" w:hAnsi="Times New Roman" w:cs="Times New Roman"/>
          <w:b/>
          <w:bCs/>
          <w:sz w:val="24"/>
          <w:szCs w:val="24"/>
        </w:rPr>
        <w:t xml:space="preserve">0 </w:t>
      </w:r>
      <w:r w:rsidR="009D274D">
        <w:rPr>
          <w:rFonts w:ascii="Times New Roman" w:eastAsia="Times New Roman" w:hAnsi="Times New Roman" w:cs="Times New Roman"/>
          <w:b/>
          <w:bCs/>
          <w:sz w:val="24"/>
          <w:szCs w:val="24"/>
        </w:rPr>
        <w:t>eurot</w:t>
      </w:r>
      <w:r w:rsidR="002521A0" w:rsidRPr="002521A0">
        <w:rPr>
          <w:rFonts w:ascii="Times New Roman" w:eastAsia="Times New Roman" w:hAnsi="Times New Roman" w:cs="Times New Roman"/>
          <w:sz w:val="24"/>
          <w:szCs w:val="24"/>
        </w:rPr>
        <w:t xml:space="preserve"> kuus</w:t>
      </w:r>
      <w:r w:rsidR="00FA7EA7" w:rsidRPr="00FA7EA7">
        <w:rPr>
          <w:rFonts w:ascii="Times New Roman" w:eastAsia="Times New Roman" w:hAnsi="Times New Roman" w:cs="Times New Roman"/>
          <w:bCs/>
          <w:sz w:val="24"/>
          <w:szCs w:val="24"/>
        </w:rPr>
        <w:t xml:space="preserve">, mis </w:t>
      </w:r>
      <w:r w:rsidR="00F163EC">
        <w:rPr>
          <w:rFonts w:ascii="Times New Roman" w:eastAsia="Times New Roman" w:hAnsi="Times New Roman" w:cs="Times New Roman"/>
          <w:bCs/>
          <w:sz w:val="24"/>
          <w:szCs w:val="24"/>
        </w:rPr>
        <w:t>sisaldab järgmisi teenuseid: remonttööd (kood 400), kinnisvara haldamine (kood 100), tehnohooldus (kood 200), heakord (kood 300), omanikukohustused (kood 500), parkimisteenus (kood 720) ja teenused ruumide kasutamisel (kood 740).</w:t>
      </w:r>
      <w:r w:rsidRPr="00C0593D">
        <w:rPr>
          <w:rFonts w:ascii="Times New Roman" w:eastAsia="Times New Roman" w:hAnsi="Times New Roman" w:cs="Times New Roman"/>
          <w:bCs/>
          <w:sz w:val="24"/>
          <w:szCs w:val="24"/>
        </w:rPr>
        <w:t xml:space="preserve"> Üürile </w:t>
      </w:r>
      <w:r w:rsidR="009D274D">
        <w:rPr>
          <w:rFonts w:ascii="Times New Roman" w:eastAsia="Times New Roman" w:hAnsi="Times New Roman" w:cs="Times New Roman"/>
          <w:bCs/>
          <w:sz w:val="24"/>
          <w:szCs w:val="24"/>
        </w:rPr>
        <w:t xml:space="preserve">ei </w:t>
      </w:r>
      <w:r w:rsidRPr="00C0593D">
        <w:rPr>
          <w:rFonts w:ascii="Times New Roman" w:eastAsia="Times New Roman" w:hAnsi="Times New Roman" w:cs="Times New Roman"/>
          <w:bCs/>
          <w:sz w:val="24"/>
          <w:szCs w:val="24"/>
        </w:rPr>
        <w:t>lisandu käibemaks.</w:t>
      </w:r>
    </w:p>
    <w:p w14:paraId="76E71EB7" w14:textId="5482F367" w:rsidR="00C0593D" w:rsidRPr="00C0593D" w:rsidRDefault="00C0593D" w:rsidP="00C0593D">
      <w:pPr>
        <w:numPr>
          <w:ilvl w:val="1"/>
          <w:numId w:val="3"/>
        </w:numPr>
        <w:tabs>
          <w:tab w:val="num" w:pos="567"/>
          <w:tab w:val="left" w:pos="1440"/>
        </w:tabs>
        <w:suppressAutoHyphens/>
        <w:spacing w:after="0" w:line="240" w:lineRule="auto"/>
        <w:jc w:val="both"/>
        <w:rPr>
          <w:rFonts w:ascii="Times New Roman" w:eastAsia="Times New Roman" w:hAnsi="Times New Roman" w:cs="Times New Roman"/>
          <w:sz w:val="24"/>
          <w:szCs w:val="24"/>
        </w:rPr>
      </w:pPr>
      <w:r w:rsidRPr="00C0593D">
        <w:rPr>
          <w:rFonts w:ascii="Times New Roman" w:eastAsia="Times New Roman" w:hAnsi="Times New Roman" w:cs="Times New Roman"/>
          <w:bCs/>
          <w:sz w:val="24"/>
          <w:szCs w:val="24"/>
        </w:rPr>
        <w:t xml:space="preserve">Pooled on kokku leppinud, et üüri muudetakse </w:t>
      </w:r>
      <w:r w:rsidR="00D76DFB">
        <w:rPr>
          <w:rFonts w:ascii="Times New Roman" w:eastAsia="Times New Roman" w:hAnsi="Times New Roman" w:cs="Times New Roman"/>
          <w:bCs/>
          <w:sz w:val="24"/>
          <w:szCs w:val="24"/>
        </w:rPr>
        <w:t>poolte kirjalikul kokkuleppel.</w:t>
      </w:r>
    </w:p>
    <w:p w14:paraId="2E406F7B" w14:textId="6506761F" w:rsidR="00C0593D" w:rsidRPr="00356003" w:rsidRDefault="00C0593D" w:rsidP="002A5313">
      <w:pPr>
        <w:numPr>
          <w:ilvl w:val="1"/>
          <w:numId w:val="3"/>
        </w:numPr>
        <w:tabs>
          <w:tab w:val="num" w:pos="567"/>
        </w:tabs>
        <w:suppressAutoHyphens/>
        <w:spacing w:after="0" w:line="240" w:lineRule="auto"/>
        <w:jc w:val="both"/>
        <w:rPr>
          <w:rFonts w:ascii="Times New Roman" w:eastAsia="Times New Roman" w:hAnsi="Times New Roman" w:cs="Times New Roman"/>
          <w:sz w:val="24"/>
          <w:szCs w:val="24"/>
        </w:rPr>
      </w:pPr>
      <w:r w:rsidRPr="00356003">
        <w:rPr>
          <w:rFonts w:ascii="Times New Roman" w:eastAsia="Times New Roman" w:hAnsi="Times New Roman" w:cs="Times New Roman"/>
          <w:bCs/>
          <w:sz w:val="24"/>
          <w:szCs w:val="24"/>
        </w:rPr>
        <w:t xml:space="preserve">Üürileandja esitab üürnikule </w:t>
      </w:r>
      <w:r w:rsidR="00FE58AF" w:rsidRPr="00356003">
        <w:rPr>
          <w:rFonts w:ascii="Times New Roman" w:eastAsia="Times New Roman" w:hAnsi="Times New Roman" w:cs="Times New Roman"/>
          <w:bCs/>
          <w:sz w:val="24"/>
          <w:szCs w:val="24"/>
        </w:rPr>
        <w:t xml:space="preserve">teate </w:t>
      </w:r>
      <w:r w:rsidRPr="00356003">
        <w:rPr>
          <w:rFonts w:ascii="Times New Roman" w:eastAsia="Times New Roman" w:hAnsi="Times New Roman" w:cs="Times New Roman"/>
          <w:bCs/>
          <w:sz w:val="24"/>
          <w:szCs w:val="24"/>
        </w:rPr>
        <w:t xml:space="preserve">üüri muutmise </w:t>
      </w:r>
      <w:r w:rsidR="00FE58AF" w:rsidRPr="00356003">
        <w:rPr>
          <w:rFonts w:ascii="Times New Roman" w:eastAsia="Times New Roman" w:hAnsi="Times New Roman" w:cs="Times New Roman"/>
          <w:bCs/>
          <w:sz w:val="24"/>
          <w:szCs w:val="24"/>
        </w:rPr>
        <w:t>soovist</w:t>
      </w:r>
      <w:r w:rsidRPr="00356003">
        <w:rPr>
          <w:rFonts w:ascii="Times New Roman" w:eastAsia="Times New Roman" w:hAnsi="Times New Roman" w:cs="Times New Roman"/>
          <w:bCs/>
          <w:sz w:val="24"/>
          <w:szCs w:val="24"/>
        </w:rPr>
        <w:t xml:space="preserve"> hiljemalt muutmisele eelneva aasta 1. aprilliks.</w:t>
      </w:r>
    </w:p>
    <w:p w14:paraId="4C84A330" w14:textId="77777777" w:rsidR="00C0593D" w:rsidRPr="00C0593D" w:rsidRDefault="00C0593D" w:rsidP="00C0593D">
      <w:pPr>
        <w:spacing w:after="0" w:line="240" w:lineRule="auto"/>
        <w:ind w:left="566"/>
        <w:jc w:val="both"/>
        <w:rPr>
          <w:rFonts w:ascii="Times New Roman" w:eastAsia="Times New Roman" w:hAnsi="Times New Roman" w:cs="Times New Roman"/>
          <w:sz w:val="24"/>
          <w:szCs w:val="24"/>
        </w:rPr>
      </w:pPr>
    </w:p>
    <w:p w14:paraId="177554DD" w14:textId="77777777" w:rsidR="00C0593D" w:rsidRPr="00C0593D" w:rsidRDefault="00C0593D" w:rsidP="00C0593D">
      <w:pPr>
        <w:numPr>
          <w:ilvl w:val="0"/>
          <w:numId w:val="7"/>
        </w:numPr>
        <w:tabs>
          <w:tab w:val="left" w:pos="1440"/>
        </w:tabs>
        <w:suppressAutoHyphens/>
        <w:spacing w:after="0" w:line="240" w:lineRule="auto"/>
        <w:ind w:left="567" w:hanging="567"/>
        <w:jc w:val="both"/>
        <w:rPr>
          <w:rFonts w:ascii="Times New Roman" w:eastAsia="Times New Roman" w:hAnsi="Times New Roman" w:cs="Times New Roman"/>
          <w:b/>
          <w:bCs/>
          <w:sz w:val="24"/>
          <w:szCs w:val="24"/>
        </w:rPr>
      </w:pPr>
      <w:r w:rsidRPr="00C0593D">
        <w:rPr>
          <w:rFonts w:ascii="Times New Roman" w:eastAsia="Times New Roman" w:hAnsi="Times New Roman" w:cs="Times New Roman"/>
          <w:b/>
          <w:bCs/>
          <w:sz w:val="24"/>
          <w:szCs w:val="24"/>
        </w:rPr>
        <w:t xml:space="preserve">Kõrvalteenused ja kõrvalteenuste tasu </w:t>
      </w:r>
    </w:p>
    <w:p w14:paraId="0B454F65" w14:textId="77777777" w:rsidR="00C0593D" w:rsidRPr="00C0593D" w:rsidRDefault="00C0593D" w:rsidP="00C0593D">
      <w:pPr>
        <w:tabs>
          <w:tab w:val="left" w:pos="360"/>
          <w:tab w:val="left" w:pos="1440"/>
        </w:tabs>
        <w:suppressAutoHyphens/>
        <w:spacing w:after="0" w:line="240" w:lineRule="auto"/>
        <w:ind w:left="567"/>
        <w:jc w:val="both"/>
        <w:rPr>
          <w:rFonts w:ascii="Times New Roman" w:eastAsia="Times New Roman" w:hAnsi="Times New Roman" w:cs="Times New Roman"/>
          <w:b/>
          <w:bCs/>
          <w:sz w:val="24"/>
          <w:szCs w:val="24"/>
        </w:rPr>
      </w:pPr>
    </w:p>
    <w:p w14:paraId="7D039680" w14:textId="77777777" w:rsidR="00C0593D" w:rsidRPr="00C0593D" w:rsidRDefault="00C0593D" w:rsidP="00C0593D">
      <w:pPr>
        <w:numPr>
          <w:ilvl w:val="1"/>
          <w:numId w:val="4"/>
        </w:numPr>
        <w:tabs>
          <w:tab w:val="num" w:pos="567"/>
        </w:tabs>
        <w:suppressAutoHyphens/>
        <w:spacing w:after="0" w:line="240" w:lineRule="auto"/>
        <w:jc w:val="both"/>
        <w:rPr>
          <w:rFonts w:ascii="Times New Roman" w:eastAsia="Times New Roman" w:hAnsi="Times New Roman" w:cs="Times New Roman"/>
          <w:bCs/>
          <w:sz w:val="24"/>
          <w:szCs w:val="24"/>
        </w:rPr>
      </w:pPr>
      <w:r w:rsidRPr="00C0593D">
        <w:rPr>
          <w:rFonts w:ascii="Times New Roman" w:eastAsia="Times New Roman" w:hAnsi="Times New Roman" w:cs="Times New Roman"/>
          <w:bCs/>
          <w:sz w:val="24"/>
          <w:szCs w:val="24"/>
        </w:rPr>
        <w:t xml:space="preserve">Kõrvalteenused on toodud </w:t>
      </w:r>
      <w:r w:rsidRPr="00C0593D">
        <w:rPr>
          <w:rFonts w:ascii="Times New Roman" w:eastAsia="Times New Roman" w:hAnsi="Times New Roman" w:cs="Times New Roman"/>
          <w:b/>
          <w:bCs/>
          <w:sz w:val="24"/>
          <w:szCs w:val="24"/>
        </w:rPr>
        <w:t>lepingu lisas 2</w:t>
      </w:r>
      <w:r w:rsidRPr="00C0593D">
        <w:rPr>
          <w:rFonts w:ascii="Times New Roman" w:eastAsia="Times New Roman" w:hAnsi="Times New Roman" w:cs="Times New Roman"/>
          <w:bCs/>
          <w:sz w:val="24"/>
          <w:szCs w:val="24"/>
        </w:rPr>
        <w:t>.</w:t>
      </w:r>
    </w:p>
    <w:p w14:paraId="0DB1B147" w14:textId="58D55B4F" w:rsidR="00C0593D" w:rsidRPr="00C0593D" w:rsidRDefault="00C0593D" w:rsidP="00C0593D">
      <w:pPr>
        <w:numPr>
          <w:ilvl w:val="1"/>
          <w:numId w:val="4"/>
        </w:numPr>
        <w:tabs>
          <w:tab w:val="num" w:pos="567"/>
        </w:tabs>
        <w:suppressAutoHyphens/>
        <w:spacing w:after="0" w:line="240" w:lineRule="auto"/>
        <w:jc w:val="both"/>
        <w:rPr>
          <w:rFonts w:ascii="Times New Roman" w:eastAsia="Times New Roman" w:hAnsi="Times New Roman" w:cs="Times New Roman"/>
          <w:b/>
          <w:bCs/>
          <w:sz w:val="24"/>
          <w:szCs w:val="24"/>
        </w:rPr>
      </w:pPr>
      <w:r w:rsidRPr="00C0593D">
        <w:rPr>
          <w:rFonts w:ascii="Times New Roman" w:eastAsia="Times New Roman" w:hAnsi="Times New Roman" w:cs="Times New Roman"/>
          <w:bCs/>
          <w:sz w:val="24"/>
          <w:szCs w:val="24"/>
        </w:rPr>
        <w:t>Kõrvalteenuste tasu suurus on</w:t>
      </w:r>
      <w:r w:rsidRPr="00C0593D">
        <w:rPr>
          <w:rFonts w:ascii="Times New Roman" w:eastAsia="Times New Roman" w:hAnsi="Times New Roman" w:cs="Times New Roman"/>
          <w:b/>
          <w:bCs/>
          <w:sz w:val="24"/>
          <w:szCs w:val="24"/>
        </w:rPr>
        <w:t xml:space="preserve"> </w:t>
      </w:r>
      <w:r w:rsidR="00DB2D52">
        <w:rPr>
          <w:rFonts w:ascii="Times New Roman" w:eastAsia="Times New Roman" w:hAnsi="Times New Roman" w:cs="Times New Roman"/>
          <w:b/>
          <w:bCs/>
          <w:sz w:val="24"/>
          <w:szCs w:val="24"/>
        </w:rPr>
        <w:t>5</w:t>
      </w:r>
      <w:r w:rsidR="00FA7EA7">
        <w:rPr>
          <w:rFonts w:ascii="Times New Roman" w:eastAsia="Times New Roman" w:hAnsi="Times New Roman" w:cs="Times New Roman"/>
          <w:b/>
          <w:bCs/>
          <w:sz w:val="24"/>
          <w:szCs w:val="24"/>
        </w:rPr>
        <w:t xml:space="preserve">0 </w:t>
      </w:r>
      <w:r w:rsidR="00FA7EA7" w:rsidRPr="00FA7EA7">
        <w:rPr>
          <w:rFonts w:ascii="Times New Roman" w:eastAsia="Times New Roman" w:hAnsi="Times New Roman" w:cs="Times New Roman"/>
          <w:b/>
          <w:bCs/>
          <w:sz w:val="24"/>
          <w:szCs w:val="24"/>
        </w:rPr>
        <w:t>eurot</w:t>
      </w:r>
      <w:r w:rsidR="002521A0" w:rsidRPr="002521A0">
        <w:rPr>
          <w:rFonts w:ascii="Times New Roman" w:eastAsia="Times New Roman" w:hAnsi="Times New Roman" w:cs="Times New Roman"/>
          <w:sz w:val="24"/>
          <w:szCs w:val="24"/>
        </w:rPr>
        <w:t xml:space="preserve"> kuus</w:t>
      </w:r>
      <w:r w:rsidR="00FA7EA7">
        <w:rPr>
          <w:rFonts w:ascii="Times New Roman" w:eastAsia="Times New Roman" w:hAnsi="Times New Roman" w:cs="Times New Roman"/>
          <w:bCs/>
          <w:sz w:val="24"/>
          <w:szCs w:val="24"/>
        </w:rPr>
        <w:t xml:space="preserve">, mis </w:t>
      </w:r>
      <w:r w:rsidR="004A29F6">
        <w:rPr>
          <w:rFonts w:ascii="Times New Roman" w:eastAsia="Times New Roman" w:hAnsi="Times New Roman" w:cs="Times New Roman"/>
          <w:bCs/>
          <w:sz w:val="24"/>
          <w:szCs w:val="24"/>
        </w:rPr>
        <w:t xml:space="preserve">sisaldab järgmisi tarbimisteenuseid (kood 600): elektrienergia, küte (soojusenergia), vesi ja kanalisatsioon. </w:t>
      </w:r>
      <w:r w:rsidRPr="00C0593D">
        <w:rPr>
          <w:rFonts w:ascii="Times New Roman" w:eastAsia="Times New Roman" w:hAnsi="Times New Roman" w:cs="Times New Roman"/>
          <w:bCs/>
          <w:sz w:val="24"/>
          <w:szCs w:val="24"/>
        </w:rPr>
        <w:t>Kõrvalteenuste tasule</w:t>
      </w:r>
      <w:r w:rsidR="009D274D">
        <w:rPr>
          <w:rFonts w:ascii="Times New Roman" w:eastAsia="Times New Roman" w:hAnsi="Times New Roman" w:cs="Times New Roman"/>
          <w:bCs/>
          <w:sz w:val="24"/>
          <w:szCs w:val="24"/>
        </w:rPr>
        <w:t xml:space="preserve"> ei</w:t>
      </w:r>
      <w:r w:rsidRPr="00C0593D">
        <w:rPr>
          <w:rFonts w:ascii="Times New Roman" w:eastAsia="Times New Roman" w:hAnsi="Times New Roman" w:cs="Times New Roman"/>
          <w:bCs/>
          <w:sz w:val="24"/>
          <w:szCs w:val="24"/>
        </w:rPr>
        <w:t xml:space="preserve"> lisandu käibemaks.</w:t>
      </w:r>
    </w:p>
    <w:p w14:paraId="67E94588" w14:textId="77777777" w:rsidR="00C0593D" w:rsidRPr="00C0593D" w:rsidRDefault="00C0593D" w:rsidP="00C0593D">
      <w:pPr>
        <w:numPr>
          <w:ilvl w:val="1"/>
          <w:numId w:val="4"/>
        </w:numPr>
        <w:tabs>
          <w:tab w:val="num" w:pos="567"/>
        </w:tabs>
        <w:suppressAutoHyphens/>
        <w:spacing w:after="0" w:line="240" w:lineRule="auto"/>
        <w:jc w:val="both"/>
        <w:rPr>
          <w:rFonts w:ascii="Times New Roman" w:eastAsia="Times New Roman" w:hAnsi="Times New Roman" w:cs="Times New Roman"/>
          <w:b/>
          <w:bCs/>
          <w:sz w:val="24"/>
          <w:szCs w:val="24"/>
        </w:rPr>
      </w:pPr>
      <w:r w:rsidRPr="00C0593D">
        <w:rPr>
          <w:rFonts w:ascii="Times New Roman" w:eastAsia="Times New Roman" w:hAnsi="Times New Roman" w:cs="Times New Roman"/>
          <w:bCs/>
          <w:sz w:val="24"/>
          <w:szCs w:val="24"/>
        </w:rPr>
        <w:t xml:space="preserve">Pooled on kokku leppinud, et kõrvalteenuste tasu muudetakse vastavalt tüüptingimuste punktile 3.15.2. </w:t>
      </w:r>
    </w:p>
    <w:p w14:paraId="7B1D57A2" w14:textId="77777777" w:rsidR="00C0593D" w:rsidRPr="00C0593D" w:rsidRDefault="00C0593D" w:rsidP="00C0593D">
      <w:pPr>
        <w:numPr>
          <w:ilvl w:val="1"/>
          <w:numId w:val="4"/>
        </w:numPr>
        <w:tabs>
          <w:tab w:val="num" w:pos="567"/>
        </w:tabs>
        <w:suppressAutoHyphens/>
        <w:spacing w:after="0" w:line="240" w:lineRule="auto"/>
        <w:jc w:val="both"/>
        <w:rPr>
          <w:rFonts w:ascii="Times New Roman" w:eastAsia="Times New Roman" w:hAnsi="Times New Roman" w:cs="Times New Roman"/>
          <w:b/>
          <w:bCs/>
          <w:sz w:val="24"/>
          <w:szCs w:val="24"/>
        </w:rPr>
      </w:pPr>
      <w:r w:rsidRPr="00C0593D">
        <w:rPr>
          <w:rFonts w:ascii="Times New Roman" w:eastAsia="Times New Roman" w:hAnsi="Times New Roman" w:cs="Times New Roman"/>
          <w:sz w:val="24"/>
          <w:szCs w:val="24"/>
        </w:rPr>
        <w:t xml:space="preserve">Kõrvalteenuste tasu </w:t>
      </w:r>
      <w:r w:rsidRPr="00C0593D">
        <w:rPr>
          <w:rFonts w:ascii="Times New Roman" w:eastAsia="Times New Roman" w:hAnsi="Times New Roman" w:cs="Times New Roman"/>
          <w:bCs/>
          <w:sz w:val="24"/>
          <w:szCs w:val="24"/>
        </w:rPr>
        <w:t>muutmisel vastavalt tüüptingimuste punktile 3.15.2</w:t>
      </w:r>
      <w:r w:rsidRPr="00C0593D">
        <w:rPr>
          <w:rFonts w:ascii="Times New Roman" w:eastAsia="Times New Roman" w:hAnsi="Times New Roman" w:cs="Times New Roman"/>
          <w:sz w:val="24"/>
          <w:szCs w:val="24"/>
        </w:rPr>
        <w:t xml:space="preserve"> lähtutakse järgmisest: </w:t>
      </w:r>
    </w:p>
    <w:p w14:paraId="2FB7CAE7" w14:textId="77777777" w:rsidR="00C0593D" w:rsidRPr="00C0593D" w:rsidRDefault="00C0593D" w:rsidP="00C0593D">
      <w:pPr>
        <w:numPr>
          <w:ilvl w:val="2"/>
          <w:numId w:val="4"/>
        </w:numPr>
        <w:suppressAutoHyphens/>
        <w:spacing w:after="0" w:line="240" w:lineRule="auto"/>
        <w:ind w:left="1276"/>
        <w:jc w:val="both"/>
        <w:rPr>
          <w:rFonts w:ascii="Times New Roman" w:eastAsia="Times New Roman" w:hAnsi="Times New Roman" w:cs="Times New Roman"/>
          <w:b/>
          <w:bCs/>
          <w:sz w:val="24"/>
          <w:szCs w:val="24"/>
        </w:rPr>
      </w:pPr>
      <w:r w:rsidRPr="00C0593D">
        <w:rPr>
          <w:rFonts w:ascii="Times New Roman" w:eastAsia="Times New Roman" w:hAnsi="Times New Roman" w:cs="Times New Roman"/>
          <w:bCs/>
          <w:sz w:val="24"/>
          <w:szCs w:val="24"/>
        </w:rPr>
        <w:t xml:space="preserve">Üürileandja esitab kõrvalteenuste tasu muutmise kohta üürnikule ettepaneku hiljemalt tasu muutmisele eelneva aasta 1. aprilliks. </w:t>
      </w:r>
    </w:p>
    <w:p w14:paraId="38EFCCDF" w14:textId="77777777" w:rsidR="00C0593D" w:rsidRPr="00C0593D" w:rsidRDefault="00C0593D" w:rsidP="00C0593D">
      <w:pPr>
        <w:numPr>
          <w:ilvl w:val="2"/>
          <w:numId w:val="4"/>
        </w:numPr>
        <w:suppressAutoHyphens/>
        <w:spacing w:after="0" w:line="240" w:lineRule="auto"/>
        <w:ind w:left="1276"/>
        <w:jc w:val="both"/>
        <w:rPr>
          <w:rFonts w:ascii="Times New Roman" w:eastAsia="Times New Roman" w:hAnsi="Times New Roman" w:cs="Times New Roman"/>
          <w:b/>
          <w:bCs/>
          <w:sz w:val="24"/>
          <w:szCs w:val="24"/>
        </w:rPr>
      </w:pPr>
      <w:r w:rsidRPr="00C0593D">
        <w:rPr>
          <w:rFonts w:ascii="Times New Roman" w:eastAsia="Times New Roman" w:hAnsi="Times New Roman" w:cs="Times New Roman"/>
          <w:bCs/>
          <w:sz w:val="24"/>
          <w:szCs w:val="24"/>
        </w:rPr>
        <w:t xml:space="preserve">Üürnik </w:t>
      </w:r>
      <w:r w:rsidRPr="00C0593D">
        <w:rPr>
          <w:rFonts w:ascii="Times New Roman" w:eastAsia="Times New Roman" w:hAnsi="Times New Roman" w:cs="Times New Roman"/>
          <w:sz w:val="24"/>
          <w:szCs w:val="24"/>
        </w:rPr>
        <w:t>võib esitada ettepanekule põhjendatud vastuväite 60 (kuuekümne) päeva jooksul ettepaneku kättesaamisest arvates.</w:t>
      </w:r>
    </w:p>
    <w:p w14:paraId="62934F64" w14:textId="77777777" w:rsidR="00C0593D" w:rsidRPr="00C0593D" w:rsidRDefault="00C0593D" w:rsidP="00C0593D">
      <w:pPr>
        <w:numPr>
          <w:ilvl w:val="2"/>
          <w:numId w:val="4"/>
        </w:numPr>
        <w:suppressAutoHyphens/>
        <w:spacing w:after="0" w:line="240" w:lineRule="auto"/>
        <w:ind w:left="1276"/>
        <w:jc w:val="both"/>
        <w:rPr>
          <w:rFonts w:ascii="Times New Roman" w:eastAsia="Times New Roman" w:hAnsi="Times New Roman" w:cs="Times New Roman"/>
          <w:b/>
          <w:bCs/>
          <w:sz w:val="24"/>
          <w:szCs w:val="24"/>
        </w:rPr>
      </w:pPr>
      <w:r w:rsidRPr="00C0593D">
        <w:rPr>
          <w:rFonts w:ascii="Times New Roman" w:eastAsia="Times New Roman" w:hAnsi="Times New Roman" w:cs="Times New Roman"/>
          <w:sz w:val="24"/>
          <w:szCs w:val="24"/>
        </w:rPr>
        <w:t xml:space="preserve">Kui üürnik esitab vastuväite, </w:t>
      </w:r>
      <w:r w:rsidRPr="00C0593D">
        <w:rPr>
          <w:rFonts w:ascii="Times New Roman" w:eastAsia="Times New Roman" w:hAnsi="Times New Roman" w:cs="Times New Roman"/>
          <w:bCs/>
          <w:sz w:val="24"/>
          <w:szCs w:val="24"/>
        </w:rPr>
        <w:t xml:space="preserve">sõlmivad </w:t>
      </w:r>
      <w:r w:rsidRPr="00C0593D">
        <w:rPr>
          <w:rFonts w:ascii="Times New Roman" w:eastAsia="Times New Roman" w:hAnsi="Times New Roman" w:cs="Times New Roman"/>
          <w:sz w:val="24"/>
          <w:szCs w:val="24"/>
        </w:rPr>
        <w:t>pooled kõrvalteenuste tasu muutmise kokkuleppe</w:t>
      </w:r>
      <w:r w:rsidRPr="00C0593D">
        <w:rPr>
          <w:rFonts w:ascii="Times New Roman" w:eastAsia="Times New Roman" w:hAnsi="Times New Roman" w:cs="Times New Roman"/>
          <w:bCs/>
          <w:sz w:val="24"/>
          <w:szCs w:val="24"/>
        </w:rPr>
        <w:t xml:space="preserve"> hiljemalt tasu muutmisele eelneva aasta 31. detsembriks. </w:t>
      </w:r>
    </w:p>
    <w:p w14:paraId="48599B00" w14:textId="77777777" w:rsidR="00C0593D" w:rsidRDefault="00C0593D" w:rsidP="00C0593D">
      <w:pPr>
        <w:tabs>
          <w:tab w:val="left" w:pos="1276"/>
        </w:tabs>
        <w:suppressAutoHyphens/>
        <w:spacing w:after="0" w:line="240" w:lineRule="auto"/>
        <w:ind w:left="1110"/>
        <w:jc w:val="both"/>
        <w:rPr>
          <w:rFonts w:ascii="Times New Roman" w:eastAsia="Times New Roman" w:hAnsi="Times New Roman" w:cs="Times New Roman"/>
          <w:bCs/>
          <w:sz w:val="24"/>
          <w:szCs w:val="24"/>
        </w:rPr>
      </w:pPr>
    </w:p>
    <w:p w14:paraId="160C87A8" w14:textId="77777777" w:rsidR="004A29F6" w:rsidRDefault="004A29F6" w:rsidP="00C0593D">
      <w:pPr>
        <w:tabs>
          <w:tab w:val="left" w:pos="1276"/>
        </w:tabs>
        <w:suppressAutoHyphens/>
        <w:spacing w:after="0" w:line="240" w:lineRule="auto"/>
        <w:ind w:left="1110"/>
        <w:jc w:val="both"/>
        <w:rPr>
          <w:rFonts w:ascii="Times New Roman" w:eastAsia="Times New Roman" w:hAnsi="Times New Roman" w:cs="Times New Roman"/>
          <w:bCs/>
          <w:sz w:val="24"/>
          <w:szCs w:val="24"/>
        </w:rPr>
      </w:pPr>
    </w:p>
    <w:p w14:paraId="79BCF77E" w14:textId="77777777" w:rsidR="004A29F6" w:rsidRPr="00C0593D" w:rsidRDefault="004A29F6" w:rsidP="00C0593D">
      <w:pPr>
        <w:tabs>
          <w:tab w:val="left" w:pos="1276"/>
        </w:tabs>
        <w:suppressAutoHyphens/>
        <w:spacing w:after="0" w:line="240" w:lineRule="auto"/>
        <w:ind w:left="1110"/>
        <w:jc w:val="both"/>
        <w:rPr>
          <w:rFonts w:ascii="Times New Roman" w:eastAsia="Times New Roman" w:hAnsi="Times New Roman" w:cs="Times New Roman"/>
          <w:bCs/>
          <w:sz w:val="24"/>
          <w:szCs w:val="24"/>
        </w:rPr>
      </w:pPr>
    </w:p>
    <w:p w14:paraId="309C2984" w14:textId="77777777" w:rsidR="00C0593D" w:rsidRPr="00C0593D" w:rsidRDefault="00C0593D" w:rsidP="00C0593D">
      <w:pPr>
        <w:numPr>
          <w:ilvl w:val="0"/>
          <w:numId w:val="7"/>
        </w:numPr>
        <w:tabs>
          <w:tab w:val="left" w:pos="1440"/>
        </w:tabs>
        <w:suppressAutoHyphens/>
        <w:spacing w:after="0" w:line="240" w:lineRule="auto"/>
        <w:ind w:left="567" w:hanging="567"/>
        <w:jc w:val="both"/>
        <w:rPr>
          <w:rFonts w:ascii="Times New Roman" w:eastAsia="Times New Roman" w:hAnsi="Times New Roman" w:cs="Times New Roman"/>
          <w:b/>
          <w:bCs/>
          <w:sz w:val="24"/>
          <w:szCs w:val="24"/>
        </w:rPr>
      </w:pPr>
      <w:r w:rsidRPr="00C0593D">
        <w:rPr>
          <w:rFonts w:ascii="Times New Roman" w:eastAsia="Times New Roman" w:hAnsi="Times New Roman" w:cs="Times New Roman"/>
          <w:b/>
          <w:bCs/>
          <w:sz w:val="24"/>
          <w:szCs w:val="24"/>
        </w:rPr>
        <w:lastRenderedPageBreak/>
        <w:t xml:space="preserve">Üüri ja kõrvalteenuste eest maksmine </w:t>
      </w:r>
    </w:p>
    <w:p w14:paraId="71F1709C" w14:textId="77777777" w:rsidR="00C0593D" w:rsidRPr="00C0593D" w:rsidRDefault="00C0593D" w:rsidP="00C0593D">
      <w:pPr>
        <w:tabs>
          <w:tab w:val="left" w:pos="360"/>
          <w:tab w:val="left" w:pos="1440"/>
        </w:tabs>
        <w:suppressAutoHyphens/>
        <w:spacing w:after="0" w:line="240" w:lineRule="auto"/>
        <w:ind w:left="720"/>
        <w:jc w:val="both"/>
        <w:rPr>
          <w:rFonts w:ascii="Times New Roman" w:eastAsia="Times New Roman" w:hAnsi="Times New Roman" w:cs="Times New Roman"/>
          <w:bCs/>
          <w:sz w:val="24"/>
          <w:szCs w:val="24"/>
        </w:rPr>
      </w:pPr>
    </w:p>
    <w:p w14:paraId="567A11B3" w14:textId="53B0183E" w:rsidR="00C0593D" w:rsidRPr="00C0593D" w:rsidRDefault="00C0593D" w:rsidP="00E62AF4">
      <w:pPr>
        <w:numPr>
          <w:ilvl w:val="1"/>
          <w:numId w:val="12"/>
        </w:numPr>
        <w:tabs>
          <w:tab w:val="left" w:pos="567"/>
          <w:tab w:val="num" w:pos="709"/>
        </w:tabs>
        <w:suppressAutoHyphens/>
        <w:spacing w:after="0" w:line="240" w:lineRule="auto"/>
        <w:ind w:left="567"/>
        <w:jc w:val="both"/>
        <w:rPr>
          <w:rFonts w:ascii="Times New Roman" w:eastAsia="Times New Roman" w:hAnsi="Times New Roman" w:cs="Times New Roman"/>
          <w:bCs/>
          <w:sz w:val="24"/>
          <w:szCs w:val="24"/>
        </w:rPr>
      </w:pPr>
      <w:r w:rsidRPr="00C0593D">
        <w:rPr>
          <w:rFonts w:ascii="Times New Roman" w:eastAsia="Times New Roman" w:hAnsi="Times New Roman" w:cs="Times New Roman"/>
          <w:bCs/>
          <w:sz w:val="24"/>
          <w:szCs w:val="24"/>
        </w:rPr>
        <w:t xml:space="preserve">Tasu arvestamine algab </w:t>
      </w:r>
      <w:r w:rsidR="00F3325D">
        <w:rPr>
          <w:rFonts w:ascii="Times New Roman" w:eastAsia="Times New Roman" w:hAnsi="Times New Roman" w:cs="Times New Roman"/>
          <w:b/>
          <w:bCs/>
          <w:sz w:val="24"/>
          <w:szCs w:val="24"/>
        </w:rPr>
        <w:t>01.01.</w:t>
      </w:r>
      <w:r w:rsidRPr="00C0593D">
        <w:rPr>
          <w:rFonts w:ascii="Times New Roman" w:eastAsia="Times New Roman" w:hAnsi="Times New Roman" w:cs="Times New Roman"/>
          <w:b/>
          <w:bCs/>
          <w:sz w:val="24"/>
          <w:szCs w:val="24"/>
        </w:rPr>
        <w:t>20</w:t>
      </w:r>
      <w:r w:rsidR="00DB2D52">
        <w:rPr>
          <w:rFonts w:ascii="Times New Roman" w:eastAsia="Times New Roman" w:hAnsi="Times New Roman" w:cs="Times New Roman"/>
          <w:b/>
          <w:bCs/>
          <w:sz w:val="24"/>
          <w:szCs w:val="24"/>
        </w:rPr>
        <w:t>2</w:t>
      </w:r>
      <w:r w:rsidR="00685CC4">
        <w:rPr>
          <w:rFonts w:ascii="Times New Roman" w:eastAsia="Times New Roman" w:hAnsi="Times New Roman" w:cs="Times New Roman"/>
          <w:b/>
          <w:bCs/>
          <w:sz w:val="24"/>
          <w:szCs w:val="24"/>
        </w:rPr>
        <w:t>5</w:t>
      </w:r>
      <w:r w:rsidRPr="00C0593D">
        <w:rPr>
          <w:rFonts w:ascii="Times New Roman" w:eastAsia="Times New Roman" w:hAnsi="Times New Roman" w:cs="Times New Roman"/>
          <w:bCs/>
          <w:sz w:val="24"/>
          <w:szCs w:val="24"/>
        </w:rPr>
        <w:t>.</w:t>
      </w:r>
    </w:p>
    <w:p w14:paraId="2405D1C7" w14:textId="6C421DD8" w:rsidR="00C0593D" w:rsidRPr="00C0593D" w:rsidRDefault="00C0593D" w:rsidP="00E62AF4">
      <w:pPr>
        <w:numPr>
          <w:ilvl w:val="1"/>
          <w:numId w:val="12"/>
        </w:numPr>
        <w:tabs>
          <w:tab w:val="num" w:pos="567"/>
        </w:tabs>
        <w:suppressAutoHyphens/>
        <w:spacing w:after="0" w:line="240" w:lineRule="auto"/>
        <w:ind w:left="567"/>
        <w:jc w:val="both"/>
        <w:rPr>
          <w:rFonts w:ascii="Times New Roman" w:eastAsia="Times New Roman" w:hAnsi="Times New Roman" w:cs="Times New Roman"/>
          <w:bCs/>
          <w:sz w:val="24"/>
          <w:szCs w:val="24"/>
        </w:rPr>
      </w:pPr>
      <w:r w:rsidRPr="00C0593D">
        <w:rPr>
          <w:rFonts w:ascii="Times New Roman" w:eastAsia="Times New Roman" w:hAnsi="Times New Roman" w:cs="Times New Roman"/>
          <w:bCs/>
          <w:sz w:val="24"/>
          <w:szCs w:val="24"/>
        </w:rPr>
        <w:t>Üürileandja esitab üürnikule arve üüri ja kõrvalteen</w:t>
      </w:r>
      <w:r w:rsidR="006C63DB">
        <w:rPr>
          <w:rFonts w:ascii="Times New Roman" w:eastAsia="Times New Roman" w:hAnsi="Times New Roman" w:cs="Times New Roman"/>
          <w:bCs/>
          <w:sz w:val="24"/>
          <w:szCs w:val="24"/>
        </w:rPr>
        <w:t>uste eest hiljemalt iga kuu 15. </w:t>
      </w:r>
      <w:r w:rsidRPr="00C0593D">
        <w:rPr>
          <w:rFonts w:ascii="Times New Roman" w:eastAsia="Times New Roman" w:hAnsi="Times New Roman" w:cs="Times New Roman"/>
          <w:bCs/>
          <w:sz w:val="24"/>
          <w:szCs w:val="24"/>
        </w:rPr>
        <w:t xml:space="preserve">kuupäevaks. </w:t>
      </w:r>
      <w:r w:rsidRPr="00C0593D">
        <w:rPr>
          <w:rFonts w:ascii="Times New Roman" w:eastAsia="Times New Roman" w:hAnsi="Times New Roman" w:cs="Times New Roman"/>
          <w:sz w:val="24"/>
          <w:szCs w:val="24"/>
        </w:rPr>
        <w:t xml:space="preserve">Üür </w:t>
      </w:r>
      <w:r w:rsidRPr="00C0593D">
        <w:rPr>
          <w:rFonts w:ascii="Times New Roman" w:eastAsia="Times New Roman" w:hAnsi="Times New Roman" w:cs="Times New Roman"/>
          <w:bCs/>
          <w:sz w:val="24"/>
          <w:szCs w:val="24"/>
        </w:rPr>
        <w:t>ning kõrvalteenuste tasu arvestatakse jooksva</w:t>
      </w:r>
      <w:r w:rsidRPr="00C0593D">
        <w:rPr>
          <w:rFonts w:ascii="Times New Roman" w:eastAsia="Times New Roman" w:hAnsi="Times New Roman" w:cs="Times New Roman"/>
          <w:sz w:val="24"/>
          <w:szCs w:val="24"/>
        </w:rPr>
        <w:t xml:space="preserve"> kuu eest. Arved saadetakse e-posti aadressil </w:t>
      </w:r>
      <w:r w:rsidR="00483004">
        <w:rPr>
          <w:rFonts w:ascii="Times New Roman" w:eastAsia="Times New Roman" w:hAnsi="Times New Roman" w:cs="Times New Roman"/>
          <w:sz w:val="24"/>
          <w:szCs w:val="24"/>
        </w:rPr>
        <w:t>talinnavangla</w:t>
      </w:r>
      <w:r w:rsidRPr="00C0593D">
        <w:rPr>
          <w:rFonts w:ascii="Times New Roman" w:eastAsia="Times New Roman" w:hAnsi="Times New Roman" w:cs="Times New Roman"/>
          <w:sz w:val="24"/>
          <w:szCs w:val="24"/>
        </w:rPr>
        <w:t>@arved.ee. Üürileandja esitab üürnikule e</w:t>
      </w:r>
      <w:r w:rsidR="00C412E3">
        <w:rPr>
          <w:rFonts w:ascii="Times New Roman" w:eastAsia="Times New Roman" w:hAnsi="Times New Roman" w:cs="Times New Roman"/>
          <w:sz w:val="24"/>
          <w:szCs w:val="24"/>
        </w:rPr>
        <w:noBreakHyphen/>
      </w:r>
      <w:r w:rsidRPr="00C0593D">
        <w:rPr>
          <w:rFonts w:ascii="Times New Roman" w:eastAsia="Times New Roman" w:hAnsi="Times New Roman" w:cs="Times New Roman"/>
          <w:sz w:val="24"/>
          <w:szCs w:val="24"/>
        </w:rPr>
        <w:t>arveid, mis vastavad Eesti e-arve standardile. E-arves peab lisaks standardis nimetatud andmetele olema toodud täiendavalt ka üürniku kontaktisiku eesnimi ja perekonnanimi.</w:t>
      </w:r>
    </w:p>
    <w:p w14:paraId="0E4D794A" w14:textId="77777777" w:rsidR="00C0593D" w:rsidRPr="00E43CE6" w:rsidRDefault="00C0593D" w:rsidP="00E62AF4">
      <w:pPr>
        <w:numPr>
          <w:ilvl w:val="1"/>
          <w:numId w:val="12"/>
        </w:numPr>
        <w:tabs>
          <w:tab w:val="num" w:pos="567"/>
        </w:tabs>
        <w:suppressAutoHyphens/>
        <w:spacing w:after="0" w:line="240" w:lineRule="auto"/>
        <w:ind w:left="567"/>
        <w:jc w:val="both"/>
        <w:rPr>
          <w:rFonts w:ascii="Times New Roman" w:eastAsia="Times New Roman" w:hAnsi="Times New Roman" w:cs="Times New Roman"/>
          <w:bCs/>
          <w:sz w:val="24"/>
          <w:szCs w:val="24"/>
        </w:rPr>
      </w:pPr>
      <w:r w:rsidRPr="00C0593D">
        <w:rPr>
          <w:rFonts w:ascii="Times New Roman" w:eastAsia="Times New Roman" w:hAnsi="Times New Roman" w:cs="Times New Roman"/>
          <w:bCs/>
          <w:sz w:val="24"/>
          <w:szCs w:val="24"/>
        </w:rPr>
        <w:t>Arve tasumise tähtaeg on 21 (kakskümmend üks) kalendripäeva</w:t>
      </w:r>
      <w:r w:rsidRPr="00C0593D">
        <w:rPr>
          <w:rFonts w:ascii="Times New Roman" w:eastAsia="Times New Roman" w:hAnsi="Times New Roman" w:cs="Times New Roman"/>
          <w:sz w:val="24"/>
          <w:szCs w:val="24"/>
        </w:rPr>
        <w:t xml:space="preserve"> arve saamisest arvates.</w:t>
      </w:r>
    </w:p>
    <w:p w14:paraId="6C24AF71" w14:textId="5F07D3F8" w:rsidR="004B26BC" w:rsidRPr="004B26BC" w:rsidRDefault="00E43CE6" w:rsidP="00E62AF4">
      <w:pPr>
        <w:numPr>
          <w:ilvl w:val="1"/>
          <w:numId w:val="12"/>
        </w:numPr>
        <w:tabs>
          <w:tab w:val="num" w:pos="567"/>
        </w:tabs>
        <w:suppressAutoHyphens/>
        <w:spacing w:after="0" w:line="240" w:lineRule="auto"/>
        <w:ind w:left="567"/>
        <w:jc w:val="both"/>
        <w:rPr>
          <w:rFonts w:ascii="Times New Roman" w:eastAsia="Times New Roman" w:hAnsi="Times New Roman" w:cs="Times New Roman"/>
          <w:sz w:val="24"/>
          <w:szCs w:val="24"/>
        </w:rPr>
      </w:pPr>
      <w:r w:rsidRPr="004B26BC">
        <w:rPr>
          <w:rFonts w:ascii="Times New Roman" w:eastAsia="Times New Roman" w:hAnsi="Times New Roman" w:cs="Times New Roman"/>
          <w:sz w:val="24"/>
          <w:szCs w:val="24"/>
        </w:rPr>
        <w:t xml:space="preserve">Erinevalt </w:t>
      </w:r>
      <w:r w:rsidRPr="004B26BC">
        <w:rPr>
          <w:rFonts w:ascii="Times New Roman" w:eastAsia="Times New Roman" w:hAnsi="Times New Roman" w:cs="Times New Roman"/>
          <w:bCs/>
          <w:sz w:val="24"/>
          <w:szCs w:val="24"/>
        </w:rPr>
        <w:t>tüüptingimuste</w:t>
      </w:r>
      <w:r w:rsidRPr="004B26BC">
        <w:rPr>
          <w:rFonts w:ascii="Times New Roman" w:eastAsia="Times New Roman" w:hAnsi="Times New Roman" w:cs="Times New Roman"/>
          <w:sz w:val="24"/>
          <w:szCs w:val="24"/>
        </w:rPr>
        <w:t xml:space="preserve"> </w:t>
      </w:r>
      <w:r w:rsidR="00AB08FB">
        <w:rPr>
          <w:rFonts w:ascii="Times New Roman" w:eastAsia="Times New Roman" w:hAnsi="Times New Roman" w:cs="Times New Roman"/>
          <w:sz w:val="24"/>
          <w:szCs w:val="24"/>
        </w:rPr>
        <w:t>punktis 10.5 sätestatust</w:t>
      </w:r>
      <w:r w:rsidRPr="004B26BC">
        <w:rPr>
          <w:rFonts w:ascii="Times New Roman" w:eastAsia="Times New Roman" w:hAnsi="Times New Roman" w:cs="Times New Roman"/>
          <w:sz w:val="24"/>
          <w:szCs w:val="24"/>
        </w:rPr>
        <w:t xml:space="preserve"> lepivad pooled kokku, et </w:t>
      </w:r>
      <w:r w:rsidR="004B26BC">
        <w:rPr>
          <w:rFonts w:ascii="Times New Roman" w:eastAsia="Times New Roman" w:hAnsi="Times New Roman" w:cs="Times New Roman"/>
          <w:sz w:val="24"/>
          <w:szCs w:val="24"/>
        </w:rPr>
        <w:t xml:space="preserve">lepingu punktis 8.2 </w:t>
      </w:r>
      <w:r w:rsidR="004B26BC" w:rsidRPr="004B26BC">
        <w:rPr>
          <w:rFonts w:ascii="Times New Roman" w:eastAsia="Times New Roman" w:hAnsi="Times New Roman" w:cs="Times New Roman"/>
          <w:sz w:val="24"/>
          <w:szCs w:val="24"/>
        </w:rPr>
        <w:t xml:space="preserve">nimetatud </w:t>
      </w:r>
      <w:r w:rsidR="004B26BC">
        <w:rPr>
          <w:rFonts w:ascii="Times New Roman" w:eastAsia="Times New Roman" w:hAnsi="Times New Roman" w:cs="Times New Roman"/>
          <w:sz w:val="24"/>
          <w:szCs w:val="24"/>
        </w:rPr>
        <w:t>arve</w:t>
      </w:r>
      <w:r w:rsidR="004B26BC" w:rsidRPr="004B26BC">
        <w:rPr>
          <w:rFonts w:ascii="Times New Roman" w:eastAsia="Times New Roman" w:hAnsi="Times New Roman" w:cs="Times New Roman"/>
          <w:sz w:val="24"/>
          <w:szCs w:val="24"/>
        </w:rPr>
        <w:t xml:space="preserve"> mitteõigeaegsel tasumisel maksab </w:t>
      </w:r>
      <w:r w:rsidR="004B26BC">
        <w:rPr>
          <w:rFonts w:ascii="Times New Roman" w:eastAsia="Times New Roman" w:hAnsi="Times New Roman" w:cs="Times New Roman"/>
          <w:sz w:val="24"/>
          <w:szCs w:val="24"/>
        </w:rPr>
        <w:t>üürnik</w:t>
      </w:r>
      <w:r w:rsidR="004B26BC" w:rsidRPr="004B26BC">
        <w:rPr>
          <w:rFonts w:ascii="Times New Roman" w:eastAsia="Times New Roman" w:hAnsi="Times New Roman" w:cs="Times New Roman"/>
          <w:sz w:val="24"/>
          <w:szCs w:val="24"/>
        </w:rPr>
        <w:t xml:space="preserve"> viivist 0,1 % päevas iga maksmisega viivitatud päeva eest tasumata summast lähtudes. Viivise tasumine toimub </w:t>
      </w:r>
      <w:r w:rsidR="004B26BC">
        <w:rPr>
          <w:rFonts w:ascii="Times New Roman" w:eastAsia="Times New Roman" w:hAnsi="Times New Roman" w:cs="Times New Roman"/>
          <w:sz w:val="24"/>
          <w:szCs w:val="24"/>
        </w:rPr>
        <w:t>üüril</w:t>
      </w:r>
      <w:r w:rsidR="004B26BC" w:rsidRPr="004B26BC">
        <w:rPr>
          <w:rFonts w:ascii="Times New Roman" w:eastAsia="Times New Roman" w:hAnsi="Times New Roman" w:cs="Times New Roman"/>
          <w:sz w:val="24"/>
          <w:szCs w:val="24"/>
        </w:rPr>
        <w:t xml:space="preserve">eandja poolt esitatud viivisarve alusel </w:t>
      </w:r>
      <w:r w:rsidR="004B26BC">
        <w:rPr>
          <w:rFonts w:ascii="Times New Roman" w:eastAsia="Times New Roman" w:hAnsi="Times New Roman" w:cs="Times New Roman"/>
          <w:sz w:val="24"/>
          <w:szCs w:val="24"/>
        </w:rPr>
        <w:t xml:space="preserve">hiljemalt 14 (neljateistkümne) kalendripäeva jooksul </w:t>
      </w:r>
      <w:r w:rsidR="004B26BC" w:rsidRPr="004B26BC">
        <w:rPr>
          <w:rFonts w:ascii="Times New Roman" w:eastAsia="Times New Roman" w:hAnsi="Times New Roman" w:cs="Times New Roman"/>
          <w:sz w:val="24"/>
          <w:szCs w:val="24"/>
        </w:rPr>
        <w:t>arvel näidatud kuupäev</w:t>
      </w:r>
      <w:r w:rsidR="004B26BC">
        <w:rPr>
          <w:rFonts w:ascii="Times New Roman" w:eastAsia="Times New Roman" w:hAnsi="Times New Roman" w:cs="Times New Roman"/>
          <w:sz w:val="24"/>
          <w:szCs w:val="24"/>
        </w:rPr>
        <w:t>ast</w:t>
      </w:r>
      <w:r w:rsidR="004B26BC" w:rsidRPr="004B26BC">
        <w:rPr>
          <w:rFonts w:ascii="Times New Roman" w:eastAsia="Times New Roman" w:hAnsi="Times New Roman" w:cs="Times New Roman"/>
          <w:sz w:val="24"/>
          <w:szCs w:val="24"/>
        </w:rPr>
        <w:t>.</w:t>
      </w:r>
    </w:p>
    <w:p w14:paraId="4D32D5FD" w14:textId="77777777" w:rsidR="00C0593D" w:rsidRPr="00C0593D" w:rsidRDefault="00C0593D" w:rsidP="00C0593D">
      <w:pPr>
        <w:tabs>
          <w:tab w:val="left" w:pos="0"/>
          <w:tab w:val="left" w:pos="1440"/>
        </w:tabs>
        <w:suppressAutoHyphens/>
        <w:spacing w:after="0" w:line="240" w:lineRule="auto"/>
        <w:jc w:val="both"/>
        <w:rPr>
          <w:rFonts w:ascii="Times New Roman" w:eastAsia="Times New Roman" w:hAnsi="Times New Roman" w:cs="Times New Roman"/>
          <w:b/>
          <w:bCs/>
          <w:sz w:val="24"/>
          <w:szCs w:val="24"/>
        </w:rPr>
      </w:pPr>
    </w:p>
    <w:p w14:paraId="3248170A" w14:textId="77777777" w:rsidR="00C0593D" w:rsidRPr="00C0593D" w:rsidRDefault="00C0593D" w:rsidP="00C0593D">
      <w:pPr>
        <w:numPr>
          <w:ilvl w:val="0"/>
          <w:numId w:val="7"/>
        </w:numPr>
        <w:tabs>
          <w:tab w:val="left" w:pos="0"/>
        </w:tabs>
        <w:suppressAutoHyphens/>
        <w:spacing w:after="0" w:line="240" w:lineRule="auto"/>
        <w:ind w:left="567" w:hanging="567"/>
        <w:jc w:val="both"/>
        <w:rPr>
          <w:rFonts w:ascii="Times New Roman" w:eastAsia="Times New Roman" w:hAnsi="Times New Roman" w:cs="Times New Roman"/>
          <w:b/>
          <w:bCs/>
          <w:sz w:val="24"/>
          <w:szCs w:val="24"/>
        </w:rPr>
      </w:pPr>
      <w:bookmarkStart w:id="8" w:name="_Ref165100498"/>
      <w:r w:rsidRPr="00C0593D">
        <w:rPr>
          <w:rFonts w:ascii="Times New Roman" w:eastAsia="Times New Roman" w:hAnsi="Times New Roman" w:cs="Times New Roman"/>
          <w:b/>
          <w:bCs/>
          <w:sz w:val="24"/>
          <w:szCs w:val="24"/>
        </w:rPr>
        <w:t>Lepingu tähtaeg</w:t>
      </w:r>
      <w:bookmarkEnd w:id="8"/>
      <w:r w:rsidRPr="00C0593D">
        <w:rPr>
          <w:rFonts w:ascii="Times New Roman" w:eastAsia="Times New Roman" w:hAnsi="Times New Roman" w:cs="Times New Roman"/>
          <w:b/>
          <w:bCs/>
          <w:sz w:val="24"/>
          <w:szCs w:val="24"/>
        </w:rPr>
        <w:t xml:space="preserve"> </w:t>
      </w:r>
    </w:p>
    <w:p w14:paraId="12A8A317" w14:textId="77777777" w:rsidR="00C0593D" w:rsidRPr="00C0593D" w:rsidRDefault="00C0593D" w:rsidP="00C0593D">
      <w:pPr>
        <w:widowControl w:val="0"/>
        <w:autoSpaceDE w:val="0"/>
        <w:autoSpaceDN w:val="0"/>
        <w:adjustRightInd w:val="0"/>
        <w:spacing w:after="0" w:line="240" w:lineRule="auto"/>
        <w:ind w:left="567"/>
        <w:rPr>
          <w:rFonts w:ascii="Times New Roman" w:eastAsia="Times New Roman" w:hAnsi="Times New Roman" w:cs="Times New Roman"/>
          <w:bCs/>
          <w:color w:val="000000"/>
          <w:sz w:val="24"/>
          <w:szCs w:val="24"/>
          <w:u w:color="000000"/>
          <w:lang w:eastAsia="et-EE"/>
        </w:rPr>
      </w:pPr>
    </w:p>
    <w:p w14:paraId="6A8575A1" w14:textId="705937A3" w:rsidR="00C0593D" w:rsidRPr="00C0593D" w:rsidRDefault="00C0593D" w:rsidP="00E62AF4">
      <w:pPr>
        <w:widowControl w:val="0"/>
        <w:numPr>
          <w:ilvl w:val="1"/>
          <w:numId w:val="13"/>
        </w:numPr>
        <w:autoSpaceDE w:val="0"/>
        <w:autoSpaceDN w:val="0"/>
        <w:adjustRightInd w:val="0"/>
        <w:spacing w:after="0" w:line="240" w:lineRule="auto"/>
        <w:jc w:val="both"/>
        <w:rPr>
          <w:rFonts w:ascii="Times New Roman" w:eastAsia="Times New Roman" w:hAnsi="Times New Roman" w:cs="Times New Roman"/>
          <w:bCs/>
          <w:color w:val="000000"/>
          <w:sz w:val="24"/>
          <w:szCs w:val="24"/>
          <w:u w:color="000000"/>
          <w:lang w:eastAsia="et-EE"/>
        </w:rPr>
      </w:pPr>
      <w:r w:rsidRPr="00C0593D">
        <w:rPr>
          <w:rFonts w:ascii="Times New Roman" w:eastAsia="Times New Roman" w:hAnsi="Times New Roman" w:cs="Times New Roman"/>
          <w:bCs/>
          <w:color w:val="000000"/>
          <w:sz w:val="24"/>
          <w:szCs w:val="24"/>
          <w:u w:color="000000"/>
          <w:lang w:eastAsia="et-EE"/>
        </w:rPr>
        <w:t xml:space="preserve">Leping </w:t>
      </w:r>
      <w:r w:rsidRPr="00030CD4">
        <w:rPr>
          <w:rFonts w:ascii="Times New Roman" w:eastAsia="Times New Roman" w:hAnsi="Times New Roman" w:cs="Times New Roman"/>
          <w:bCs/>
          <w:color w:val="000000"/>
          <w:sz w:val="24"/>
          <w:szCs w:val="24"/>
          <w:u w:color="000000"/>
          <w:lang w:eastAsia="et-EE"/>
        </w:rPr>
        <w:t>jõustub</w:t>
      </w:r>
      <w:r w:rsidR="00030CD4">
        <w:rPr>
          <w:rFonts w:ascii="Times New Roman" w:eastAsia="Times New Roman" w:hAnsi="Times New Roman" w:cs="Times New Roman"/>
          <w:bCs/>
          <w:color w:val="000000"/>
          <w:sz w:val="24"/>
          <w:szCs w:val="24"/>
          <w:u w:color="000000"/>
          <w:lang w:eastAsia="et-EE"/>
        </w:rPr>
        <w:t xml:space="preserve"> kui</w:t>
      </w:r>
      <w:r w:rsidRPr="00030CD4">
        <w:rPr>
          <w:rFonts w:ascii="Times New Roman" w:eastAsia="Times New Roman" w:hAnsi="Times New Roman" w:cs="Times New Roman"/>
          <w:bCs/>
          <w:color w:val="000000"/>
          <w:sz w:val="24"/>
          <w:szCs w:val="24"/>
          <w:u w:color="000000"/>
          <w:lang w:eastAsia="et-EE"/>
        </w:rPr>
        <w:t xml:space="preserve"> </w:t>
      </w:r>
      <w:r w:rsidR="00030CD4" w:rsidRPr="00030CD4">
        <w:rPr>
          <w:rFonts w:ascii="Times New Roman" w:hAnsi="Times New Roman" w:cs="Times New Roman"/>
          <w:sz w:val="24"/>
          <w:szCs w:val="24"/>
        </w:rPr>
        <w:t>pooled on lepingu allkirjastanud</w:t>
      </w:r>
      <w:r w:rsidRPr="00C0593D">
        <w:rPr>
          <w:rFonts w:ascii="Times New Roman" w:eastAsia="Times New Roman" w:hAnsi="Times New Roman" w:cs="Times New Roman"/>
          <w:bCs/>
          <w:color w:val="000000"/>
          <w:sz w:val="24"/>
          <w:szCs w:val="24"/>
          <w:u w:color="000000"/>
          <w:lang w:eastAsia="et-EE"/>
        </w:rPr>
        <w:t>.</w:t>
      </w:r>
    </w:p>
    <w:p w14:paraId="1CFE9E3F" w14:textId="6053240A" w:rsidR="00C0593D" w:rsidRPr="00C0593D" w:rsidRDefault="00C0593D" w:rsidP="00E62AF4">
      <w:pPr>
        <w:widowControl w:val="0"/>
        <w:numPr>
          <w:ilvl w:val="1"/>
          <w:numId w:val="13"/>
        </w:numPr>
        <w:autoSpaceDE w:val="0"/>
        <w:autoSpaceDN w:val="0"/>
        <w:adjustRightInd w:val="0"/>
        <w:spacing w:after="0" w:line="240" w:lineRule="auto"/>
        <w:jc w:val="both"/>
        <w:rPr>
          <w:rFonts w:ascii="Times New Roman" w:eastAsia="Times New Roman" w:hAnsi="Times New Roman" w:cs="Times New Roman"/>
          <w:bCs/>
          <w:color w:val="000000"/>
          <w:sz w:val="24"/>
          <w:szCs w:val="24"/>
          <w:u w:color="000000"/>
          <w:lang w:eastAsia="et-EE"/>
        </w:rPr>
      </w:pPr>
      <w:r w:rsidRPr="00C0593D">
        <w:rPr>
          <w:rFonts w:ascii="Times New Roman" w:eastAsia="Times New Roman" w:hAnsi="Times New Roman" w:cs="Times New Roman"/>
          <w:bCs/>
          <w:color w:val="000000"/>
          <w:sz w:val="24"/>
          <w:szCs w:val="24"/>
          <w:u w:color="000000"/>
          <w:lang w:eastAsia="et-EE"/>
        </w:rPr>
        <w:t xml:space="preserve">Leping lõpeb </w:t>
      </w:r>
      <w:r w:rsidRPr="00C0593D">
        <w:rPr>
          <w:rFonts w:ascii="Times New Roman" w:eastAsia="Times New Roman" w:hAnsi="Times New Roman" w:cs="Times New Roman"/>
          <w:b/>
          <w:bCs/>
          <w:color w:val="000000"/>
          <w:sz w:val="24"/>
          <w:szCs w:val="24"/>
          <w:u w:color="000000"/>
          <w:lang w:eastAsia="et-EE"/>
        </w:rPr>
        <w:t>31</w:t>
      </w:r>
      <w:r w:rsidR="008F5DBA">
        <w:rPr>
          <w:rFonts w:ascii="Times New Roman" w:eastAsia="Times New Roman" w:hAnsi="Times New Roman" w:cs="Times New Roman"/>
          <w:b/>
          <w:bCs/>
          <w:color w:val="000000"/>
          <w:sz w:val="24"/>
          <w:szCs w:val="24"/>
          <w:u w:color="000000"/>
          <w:lang w:val="en-GB" w:eastAsia="et-EE"/>
        </w:rPr>
        <w:t>.12.</w:t>
      </w:r>
      <w:r w:rsidRPr="00C0593D">
        <w:rPr>
          <w:rFonts w:ascii="Times New Roman" w:eastAsia="Times New Roman" w:hAnsi="Times New Roman" w:cs="Times New Roman"/>
          <w:b/>
          <w:bCs/>
          <w:color w:val="000000"/>
          <w:sz w:val="24"/>
          <w:szCs w:val="24"/>
          <w:u w:color="000000"/>
          <w:lang w:val="en-GB" w:eastAsia="et-EE"/>
        </w:rPr>
        <w:t>202</w:t>
      </w:r>
      <w:r w:rsidR="009E4336">
        <w:rPr>
          <w:rFonts w:ascii="Times New Roman" w:eastAsia="Times New Roman" w:hAnsi="Times New Roman" w:cs="Times New Roman"/>
          <w:b/>
          <w:bCs/>
          <w:color w:val="000000"/>
          <w:sz w:val="24"/>
          <w:szCs w:val="24"/>
          <w:u w:color="000000"/>
          <w:lang w:val="en-GB" w:eastAsia="et-EE"/>
        </w:rPr>
        <w:t>6</w:t>
      </w:r>
      <w:r w:rsidRPr="00C0593D">
        <w:rPr>
          <w:rFonts w:ascii="Times New Roman" w:eastAsia="Times New Roman" w:hAnsi="Times New Roman" w:cs="Times New Roman"/>
          <w:b/>
          <w:bCs/>
          <w:color w:val="000000"/>
          <w:sz w:val="24"/>
          <w:szCs w:val="24"/>
          <w:u w:color="000000"/>
          <w:lang w:val="en-GB" w:eastAsia="et-EE"/>
        </w:rPr>
        <w:t>.</w:t>
      </w:r>
    </w:p>
    <w:p w14:paraId="6F099AEB" w14:textId="77777777" w:rsidR="00C0593D" w:rsidRPr="00C0593D" w:rsidRDefault="00C0593D" w:rsidP="00C0593D">
      <w:pPr>
        <w:tabs>
          <w:tab w:val="left" w:pos="0"/>
        </w:tabs>
        <w:suppressAutoHyphens/>
        <w:spacing w:after="0" w:line="240" w:lineRule="auto"/>
        <w:jc w:val="both"/>
        <w:rPr>
          <w:rFonts w:ascii="Times New Roman" w:eastAsia="Times New Roman" w:hAnsi="Times New Roman" w:cs="Times New Roman"/>
          <w:sz w:val="24"/>
          <w:szCs w:val="24"/>
        </w:rPr>
      </w:pPr>
    </w:p>
    <w:p w14:paraId="5E8926E0" w14:textId="77777777" w:rsidR="00C0593D" w:rsidRPr="00C0593D" w:rsidRDefault="00C0593D" w:rsidP="00C0593D">
      <w:pPr>
        <w:numPr>
          <w:ilvl w:val="0"/>
          <w:numId w:val="7"/>
        </w:numPr>
        <w:tabs>
          <w:tab w:val="left" w:pos="1440"/>
        </w:tabs>
        <w:suppressAutoHyphens/>
        <w:spacing w:after="0" w:line="240" w:lineRule="auto"/>
        <w:ind w:left="567" w:hanging="567"/>
        <w:jc w:val="both"/>
        <w:rPr>
          <w:rFonts w:ascii="Times New Roman" w:eastAsia="Times New Roman" w:hAnsi="Times New Roman" w:cs="Times New Roman"/>
          <w:b/>
          <w:bCs/>
          <w:sz w:val="24"/>
          <w:szCs w:val="24"/>
        </w:rPr>
      </w:pPr>
      <w:r w:rsidRPr="00C0593D">
        <w:rPr>
          <w:rFonts w:ascii="Times New Roman" w:eastAsia="Times New Roman" w:hAnsi="Times New Roman" w:cs="Times New Roman"/>
          <w:b/>
          <w:bCs/>
          <w:sz w:val="24"/>
          <w:szCs w:val="24"/>
        </w:rPr>
        <w:t>Erisused ja täiendused tüüptingimustele</w:t>
      </w:r>
    </w:p>
    <w:p w14:paraId="4EA542CE" w14:textId="77777777" w:rsidR="00C0593D" w:rsidRPr="00C0593D" w:rsidRDefault="00C0593D" w:rsidP="00C0593D">
      <w:pPr>
        <w:tabs>
          <w:tab w:val="left" w:pos="1440"/>
        </w:tabs>
        <w:suppressAutoHyphens/>
        <w:spacing w:after="0" w:line="240" w:lineRule="auto"/>
        <w:ind w:left="567"/>
        <w:jc w:val="both"/>
        <w:rPr>
          <w:rFonts w:ascii="Times New Roman" w:eastAsia="Times New Roman" w:hAnsi="Times New Roman" w:cs="Times New Roman"/>
          <w:b/>
          <w:bCs/>
          <w:sz w:val="24"/>
          <w:szCs w:val="24"/>
        </w:rPr>
      </w:pPr>
    </w:p>
    <w:p w14:paraId="3500B419" w14:textId="77777777" w:rsidR="00C0593D" w:rsidRPr="00C0593D" w:rsidRDefault="00C0593D" w:rsidP="00E62AF4">
      <w:pPr>
        <w:numPr>
          <w:ilvl w:val="1"/>
          <w:numId w:val="14"/>
        </w:numPr>
        <w:tabs>
          <w:tab w:val="left" w:pos="1440"/>
        </w:tabs>
        <w:suppressAutoHyphens/>
        <w:spacing w:after="0" w:line="240" w:lineRule="auto"/>
        <w:jc w:val="both"/>
        <w:rPr>
          <w:rFonts w:ascii="Times New Roman" w:eastAsia="Times New Roman" w:hAnsi="Times New Roman" w:cs="Times New Roman"/>
          <w:b/>
          <w:bCs/>
          <w:sz w:val="24"/>
          <w:szCs w:val="24"/>
        </w:rPr>
      </w:pPr>
      <w:r w:rsidRPr="00C0593D">
        <w:rPr>
          <w:rFonts w:ascii="Times New Roman" w:eastAsia="Times New Roman" w:hAnsi="Times New Roman" w:cs="Times New Roman"/>
          <w:sz w:val="24"/>
          <w:szCs w:val="24"/>
        </w:rPr>
        <w:t xml:space="preserve">Lepingu erakorralisel ülesütlemisel tüüptingimuste punkti 8.3 või 8.4 alusel on poolel õigus nõuda lepingut rikkunud poolelt leppetrahvi summas, mis saadakse lepingu ülesütlemise ajal kehtiva ühe kalendrikuu üüri korrutamisel kuuega. </w:t>
      </w:r>
    </w:p>
    <w:p w14:paraId="770A060F" w14:textId="77777777" w:rsidR="00C0593D" w:rsidRPr="00C0593D" w:rsidRDefault="00C0593D" w:rsidP="00C0593D">
      <w:pPr>
        <w:tabs>
          <w:tab w:val="left" w:pos="0"/>
        </w:tabs>
        <w:suppressAutoHyphens/>
        <w:spacing w:after="0" w:line="240" w:lineRule="auto"/>
        <w:jc w:val="both"/>
        <w:rPr>
          <w:rFonts w:ascii="Times New Roman" w:eastAsia="Times New Roman" w:hAnsi="Times New Roman" w:cs="Times New Roman"/>
          <w:sz w:val="24"/>
          <w:szCs w:val="24"/>
        </w:rPr>
      </w:pPr>
    </w:p>
    <w:p w14:paraId="56976BA1" w14:textId="77777777" w:rsidR="00C0593D" w:rsidRPr="00C0593D" w:rsidRDefault="00C0593D" w:rsidP="00C0593D">
      <w:pPr>
        <w:numPr>
          <w:ilvl w:val="0"/>
          <w:numId w:val="7"/>
        </w:numPr>
        <w:tabs>
          <w:tab w:val="left" w:pos="1440"/>
        </w:tabs>
        <w:suppressAutoHyphens/>
        <w:spacing w:after="0" w:line="240" w:lineRule="auto"/>
        <w:ind w:left="567" w:hanging="567"/>
        <w:jc w:val="both"/>
        <w:rPr>
          <w:rFonts w:ascii="Times New Roman" w:eastAsia="Times New Roman" w:hAnsi="Times New Roman" w:cs="Times New Roman"/>
          <w:b/>
          <w:bCs/>
          <w:sz w:val="24"/>
          <w:szCs w:val="24"/>
        </w:rPr>
      </w:pPr>
      <w:r w:rsidRPr="00C0593D">
        <w:rPr>
          <w:rFonts w:ascii="Times New Roman" w:eastAsia="Times New Roman" w:hAnsi="Times New Roman" w:cs="Times New Roman"/>
          <w:b/>
          <w:bCs/>
          <w:sz w:val="24"/>
          <w:szCs w:val="24"/>
        </w:rPr>
        <w:t xml:space="preserve">Muud kinnitused ja kokkulepped  </w:t>
      </w:r>
    </w:p>
    <w:p w14:paraId="0A08D4D6" w14:textId="77777777" w:rsidR="00C0593D" w:rsidRPr="00C0593D" w:rsidRDefault="00C0593D" w:rsidP="00C0593D">
      <w:pPr>
        <w:tabs>
          <w:tab w:val="left" w:pos="1440"/>
        </w:tabs>
        <w:suppressAutoHyphens/>
        <w:spacing w:after="0" w:line="240" w:lineRule="auto"/>
        <w:ind w:left="567"/>
        <w:jc w:val="both"/>
        <w:rPr>
          <w:rFonts w:ascii="Times New Roman" w:eastAsia="Times New Roman" w:hAnsi="Times New Roman" w:cs="Times New Roman"/>
          <w:b/>
          <w:bCs/>
          <w:sz w:val="24"/>
          <w:szCs w:val="24"/>
        </w:rPr>
      </w:pPr>
    </w:p>
    <w:p w14:paraId="0FD9C4F3" w14:textId="19F31FF7" w:rsidR="00C0593D" w:rsidRPr="00C0593D" w:rsidRDefault="00C0593D" w:rsidP="00E62AF4">
      <w:pPr>
        <w:numPr>
          <w:ilvl w:val="1"/>
          <w:numId w:val="15"/>
        </w:numPr>
        <w:tabs>
          <w:tab w:val="left" w:pos="1440"/>
        </w:tabs>
        <w:suppressAutoHyphens/>
        <w:spacing w:after="0" w:line="240" w:lineRule="auto"/>
        <w:ind w:left="567" w:hanging="567"/>
        <w:jc w:val="both"/>
        <w:rPr>
          <w:rFonts w:ascii="Times New Roman" w:eastAsia="Times New Roman" w:hAnsi="Times New Roman" w:cs="Times New Roman"/>
          <w:b/>
          <w:bCs/>
          <w:sz w:val="24"/>
          <w:szCs w:val="24"/>
        </w:rPr>
      </w:pPr>
      <w:r w:rsidRPr="00C0593D">
        <w:rPr>
          <w:rFonts w:ascii="Times New Roman" w:eastAsia="Times New Roman" w:hAnsi="Times New Roman" w:cs="Times New Roman"/>
          <w:bCs/>
          <w:sz w:val="24"/>
          <w:szCs w:val="24"/>
        </w:rPr>
        <w:t>Pooled on kokku leppinud, et 31.12.20</w:t>
      </w:r>
      <w:r w:rsidR="00E62AF4">
        <w:rPr>
          <w:rFonts w:ascii="Times New Roman" w:eastAsia="Times New Roman" w:hAnsi="Times New Roman" w:cs="Times New Roman"/>
          <w:bCs/>
          <w:sz w:val="24"/>
          <w:szCs w:val="24"/>
        </w:rPr>
        <w:t>2</w:t>
      </w:r>
      <w:r w:rsidR="009E4336">
        <w:rPr>
          <w:rFonts w:ascii="Times New Roman" w:eastAsia="Times New Roman" w:hAnsi="Times New Roman" w:cs="Times New Roman"/>
          <w:bCs/>
          <w:sz w:val="24"/>
          <w:szCs w:val="24"/>
        </w:rPr>
        <w:t>4</w:t>
      </w:r>
      <w:r w:rsidRPr="00C0593D">
        <w:rPr>
          <w:rFonts w:ascii="Times New Roman" w:eastAsia="Times New Roman" w:hAnsi="Times New Roman" w:cs="Times New Roman"/>
          <w:bCs/>
          <w:sz w:val="24"/>
          <w:szCs w:val="24"/>
        </w:rPr>
        <w:t xml:space="preserve"> seisuga loetakse lõppenuks poolte vahel </w:t>
      </w:r>
      <w:r w:rsidR="009E4336">
        <w:rPr>
          <w:rFonts w:ascii="Times New Roman" w:eastAsia="Times New Roman" w:hAnsi="Times New Roman" w:cs="Times New Roman"/>
          <w:bCs/>
          <w:sz w:val="24"/>
          <w:szCs w:val="24"/>
        </w:rPr>
        <w:t>31</w:t>
      </w:r>
      <w:r w:rsidR="00835062">
        <w:rPr>
          <w:rFonts w:ascii="Times New Roman" w:eastAsia="Times New Roman" w:hAnsi="Times New Roman" w:cs="Times New Roman"/>
          <w:bCs/>
          <w:sz w:val="24"/>
          <w:szCs w:val="24"/>
        </w:rPr>
        <w:t>.</w:t>
      </w:r>
      <w:r w:rsidR="009E4336">
        <w:rPr>
          <w:rFonts w:ascii="Times New Roman" w:eastAsia="Times New Roman" w:hAnsi="Times New Roman" w:cs="Times New Roman"/>
          <w:bCs/>
          <w:sz w:val="24"/>
          <w:szCs w:val="24"/>
        </w:rPr>
        <w:t>12</w:t>
      </w:r>
      <w:r w:rsidR="00835062">
        <w:rPr>
          <w:rFonts w:ascii="Times New Roman" w:eastAsia="Times New Roman" w:hAnsi="Times New Roman" w:cs="Times New Roman"/>
          <w:bCs/>
          <w:sz w:val="24"/>
          <w:szCs w:val="24"/>
        </w:rPr>
        <w:t>.20</w:t>
      </w:r>
      <w:r w:rsidR="009E4336">
        <w:rPr>
          <w:rFonts w:ascii="Times New Roman" w:eastAsia="Times New Roman" w:hAnsi="Times New Roman" w:cs="Times New Roman"/>
          <w:bCs/>
          <w:sz w:val="24"/>
          <w:szCs w:val="24"/>
        </w:rPr>
        <w:t>22</w:t>
      </w:r>
      <w:r w:rsidR="00835062">
        <w:rPr>
          <w:rFonts w:ascii="Times New Roman" w:eastAsia="Times New Roman" w:hAnsi="Times New Roman" w:cs="Times New Roman"/>
          <w:bCs/>
          <w:sz w:val="24"/>
          <w:szCs w:val="24"/>
        </w:rPr>
        <w:t xml:space="preserve"> </w:t>
      </w:r>
      <w:r w:rsidRPr="00C0593D">
        <w:rPr>
          <w:rFonts w:ascii="Times New Roman" w:eastAsia="Times New Roman" w:hAnsi="Times New Roman" w:cs="Times New Roman"/>
          <w:bCs/>
          <w:sz w:val="24"/>
          <w:szCs w:val="24"/>
        </w:rPr>
        <w:t>sõlmitud üürileping</w:t>
      </w:r>
      <w:r w:rsidR="00E62AF4">
        <w:rPr>
          <w:rFonts w:ascii="Times New Roman" w:eastAsia="Times New Roman" w:hAnsi="Times New Roman" w:cs="Times New Roman"/>
          <w:bCs/>
          <w:sz w:val="24"/>
          <w:szCs w:val="24"/>
        </w:rPr>
        <w:t xml:space="preserve"> nr 01/01/2018</w:t>
      </w:r>
      <w:r w:rsidRPr="00C0593D">
        <w:rPr>
          <w:rFonts w:ascii="Times New Roman" w:eastAsia="Times New Roman" w:hAnsi="Times New Roman" w:cs="Times New Roman"/>
          <w:bCs/>
          <w:sz w:val="24"/>
          <w:szCs w:val="24"/>
        </w:rPr>
        <w:t xml:space="preserve"> ning kinnitavad, et pooltel puuduvad üürilepingust  tulenevalt teise poole vastu mistahes pretensioonid ja nõuded ning nad ei esita selles osas pretensioone ega nõudeid ka tulevikus.</w:t>
      </w:r>
    </w:p>
    <w:p w14:paraId="663D454D" w14:textId="77777777" w:rsidR="00C0593D" w:rsidRPr="00C0593D" w:rsidRDefault="00C0593D" w:rsidP="00C0593D">
      <w:pPr>
        <w:widowControl w:val="0"/>
        <w:numPr>
          <w:ilvl w:val="0"/>
          <w:numId w:val="7"/>
        </w:numPr>
        <w:suppressAutoHyphens/>
        <w:autoSpaceDE w:val="0"/>
        <w:autoSpaceDN w:val="0"/>
        <w:adjustRightInd w:val="0"/>
        <w:spacing w:before="240" w:after="240" w:line="240" w:lineRule="auto"/>
        <w:ind w:left="567" w:hanging="567"/>
        <w:jc w:val="both"/>
        <w:rPr>
          <w:rFonts w:ascii="Times New Roman" w:eastAsia="Times New Roman" w:hAnsi="Times New Roman" w:cs="Times New Roman"/>
          <w:b/>
          <w:bCs/>
          <w:color w:val="000000"/>
          <w:sz w:val="24"/>
          <w:szCs w:val="24"/>
          <w:u w:color="000000"/>
          <w:lang w:eastAsia="et-EE"/>
        </w:rPr>
      </w:pPr>
      <w:r w:rsidRPr="00C0593D">
        <w:rPr>
          <w:rFonts w:ascii="Times New Roman" w:eastAsia="Times New Roman" w:hAnsi="Times New Roman" w:cs="Times New Roman"/>
          <w:b/>
          <w:bCs/>
          <w:color w:val="000000"/>
          <w:sz w:val="24"/>
          <w:szCs w:val="24"/>
          <w:u w:color="000000"/>
          <w:lang w:eastAsia="et-EE"/>
        </w:rPr>
        <w:t>Lepingu dokumendid ja lepingutingimuste kohaldamine</w:t>
      </w:r>
    </w:p>
    <w:p w14:paraId="579896D4" w14:textId="56B1702F" w:rsidR="00C0593D" w:rsidRPr="00C0593D" w:rsidRDefault="00C0593D" w:rsidP="00C0593D">
      <w:pPr>
        <w:numPr>
          <w:ilvl w:val="1"/>
          <w:numId w:val="5"/>
        </w:numPr>
        <w:suppressAutoHyphens/>
        <w:spacing w:after="0" w:line="240" w:lineRule="auto"/>
        <w:ind w:left="567" w:hanging="567"/>
        <w:jc w:val="both"/>
        <w:rPr>
          <w:rFonts w:ascii="Times New Roman" w:eastAsia="Times New Roman" w:hAnsi="Times New Roman" w:cs="Times New Roman"/>
          <w:sz w:val="24"/>
          <w:szCs w:val="24"/>
        </w:rPr>
      </w:pPr>
      <w:r w:rsidRPr="00C0593D">
        <w:rPr>
          <w:rFonts w:ascii="Times New Roman" w:eastAsia="Times New Roman" w:hAnsi="Times New Roman" w:cs="Times New Roman"/>
          <w:sz w:val="24"/>
          <w:szCs w:val="24"/>
        </w:rPr>
        <w:t xml:space="preserve">Lepingu dokumendid koosnevad lepingu eritingimustest, tüüptingimustest, lepingu lisadest ja lepingu muudatustest. </w:t>
      </w:r>
    </w:p>
    <w:p w14:paraId="13DF2686" w14:textId="7B3E6B2D" w:rsidR="00C0593D" w:rsidRPr="00C0593D" w:rsidRDefault="00C0593D" w:rsidP="00C0593D">
      <w:pPr>
        <w:numPr>
          <w:ilvl w:val="1"/>
          <w:numId w:val="5"/>
        </w:numPr>
        <w:suppressAutoHyphens/>
        <w:spacing w:after="0" w:line="240" w:lineRule="auto"/>
        <w:ind w:left="567" w:hanging="567"/>
        <w:jc w:val="both"/>
        <w:rPr>
          <w:rFonts w:ascii="Times New Roman" w:eastAsia="Times New Roman" w:hAnsi="Times New Roman" w:cs="Times New Roman"/>
          <w:sz w:val="24"/>
          <w:szCs w:val="24"/>
        </w:rPr>
      </w:pPr>
      <w:r w:rsidRPr="00C0593D">
        <w:rPr>
          <w:rFonts w:ascii="Times New Roman" w:eastAsia="Times New Roman" w:hAnsi="Times New Roman" w:cs="Times New Roman"/>
          <w:sz w:val="24"/>
          <w:szCs w:val="24"/>
        </w:rPr>
        <w:t>Lepingu tüüptingimustena kohaldatakse Vabariigi Valitsuse 26.01.2017 määruse nr 16 „</w:t>
      </w:r>
      <w:hyperlink r:id="rId8" w:history="1">
        <w:r w:rsidRPr="007E241C">
          <w:rPr>
            <w:rStyle w:val="Hperlink"/>
            <w:rFonts w:ascii="Times New Roman" w:eastAsia="Times New Roman" w:hAnsi="Times New Roman" w:cs="Times New Roman"/>
            <w:sz w:val="24"/>
            <w:szCs w:val="24"/>
          </w:rPr>
          <w:t>Hoonestatud kinnisvara kasutuslepingute tingimused ja kasutustasu kujunemise alused</w:t>
        </w:r>
      </w:hyperlink>
      <w:r w:rsidRPr="00C0593D">
        <w:rPr>
          <w:rFonts w:ascii="Times New Roman" w:eastAsia="Times New Roman" w:hAnsi="Times New Roman" w:cs="Times New Roman"/>
          <w:sz w:val="24"/>
          <w:szCs w:val="24"/>
        </w:rPr>
        <w:t xml:space="preserve">“ lisas 1 esitatud tüüptingimusi, mis kehtivad poolte vahel lepingu tüüptingimustena ilma allkirjastamata. Kui eelnimetatud määrust muudetakse lepingu tähtaja jooksul, kohaldatakse määrusest tulenevaid muudatusi lepingule üksnes lepingu muutmisel poolte kirjalikul kokkuleppel. </w:t>
      </w:r>
    </w:p>
    <w:p w14:paraId="72D59E8B" w14:textId="77777777" w:rsidR="00C0593D" w:rsidRPr="00C0593D" w:rsidRDefault="00C0593D" w:rsidP="00C0593D">
      <w:pPr>
        <w:numPr>
          <w:ilvl w:val="1"/>
          <w:numId w:val="5"/>
        </w:numPr>
        <w:suppressAutoHyphens/>
        <w:spacing w:after="0" w:line="240" w:lineRule="auto"/>
        <w:ind w:left="567" w:hanging="567"/>
        <w:jc w:val="both"/>
        <w:rPr>
          <w:rFonts w:ascii="Times New Roman" w:eastAsia="Times New Roman" w:hAnsi="Times New Roman" w:cs="Times New Roman"/>
          <w:sz w:val="24"/>
          <w:szCs w:val="24"/>
        </w:rPr>
      </w:pPr>
      <w:r w:rsidRPr="00C0593D">
        <w:rPr>
          <w:rFonts w:ascii="Times New Roman" w:eastAsia="Times New Roman" w:hAnsi="Times New Roman" w:cs="Times New Roman"/>
          <w:sz w:val="24"/>
          <w:szCs w:val="24"/>
        </w:rPr>
        <w:t>Juhul kui lepingu eritingimused, tüüptingimused või lisad on omavahel vastuolus, lähtutakse dokumentidest järgmises</w:t>
      </w:r>
      <w:r w:rsidRPr="00C0593D" w:rsidDel="008F00C9">
        <w:rPr>
          <w:rFonts w:ascii="Times New Roman" w:eastAsia="Times New Roman" w:hAnsi="Times New Roman" w:cs="Times New Roman"/>
          <w:sz w:val="24"/>
          <w:szCs w:val="24"/>
        </w:rPr>
        <w:t xml:space="preserve"> </w:t>
      </w:r>
      <w:r w:rsidRPr="00C0593D">
        <w:rPr>
          <w:rFonts w:ascii="Times New Roman" w:eastAsia="Times New Roman" w:hAnsi="Times New Roman" w:cs="Times New Roman"/>
          <w:sz w:val="24"/>
          <w:szCs w:val="24"/>
        </w:rPr>
        <w:t>järjekorras:</w:t>
      </w:r>
    </w:p>
    <w:p w14:paraId="08303FB9" w14:textId="77777777" w:rsidR="00C0593D" w:rsidRPr="00C0593D" w:rsidRDefault="00C0593D" w:rsidP="00C0593D">
      <w:pPr>
        <w:numPr>
          <w:ilvl w:val="1"/>
          <w:numId w:val="6"/>
        </w:numPr>
        <w:suppressAutoHyphens/>
        <w:spacing w:after="0" w:line="240" w:lineRule="auto"/>
        <w:ind w:left="567"/>
        <w:jc w:val="both"/>
        <w:rPr>
          <w:rFonts w:ascii="Times New Roman" w:eastAsia="Times New Roman" w:hAnsi="Times New Roman" w:cs="Times New Roman"/>
          <w:sz w:val="24"/>
          <w:szCs w:val="24"/>
        </w:rPr>
      </w:pPr>
      <w:r w:rsidRPr="00C0593D">
        <w:rPr>
          <w:rFonts w:ascii="Times New Roman" w:eastAsia="Times New Roman" w:hAnsi="Times New Roman" w:cs="Times New Roman"/>
          <w:sz w:val="24"/>
          <w:szCs w:val="24"/>
        </w:rPr>
        <w:t>eritingimused;</w:t>
      </w:r>
    </w:p>
    <w:p w14:paraId="3E094E2F" w14:textId="77777777" w:rsidR="00C0593D" w:rsidRPr="00C0593D" w:rsidRDefault="00C0593D" w:rsidP="00C0593D">
      <w:pPr>
        <w:numPr>
          <w:ilvl w:val="1"/>
          <w:numId w:val="6"/>
        </w:numPr>
        <w:suppressAutoHyphens/>
        <w:spacing w:after="0" w:line="240" w:lineRule="auto"/>
        <w:ind w:left="567"/>
        <w:jc w:val="both"/>
        <w:rPr>
          <w:rFonts w:ascii="Times New Roman" w:eastAsia="Times New Roman" w:hAnsi="Times New Roman" w:cs="Times New Roman"/>
          <w:sz w:val="24"/>
          <w:szCs w:val="24"/>
        </w:rPr>
      </w:pPr>
      <w:r w:rsidRPr="00C0593D">
        <w:rPr>
          <w:rFonts w:ascii="Times New Roman" w:eastAsia="Times New Roman" w:hAnsi="Times New Roman" w:cs="Times New Roman"/>
          <w:sz w:val="24"/>
          <w:szCs w:val="24"/>
        </w:rPr>
        <w:t>lisad;</w:t>
      </w:r>
    </w:p>
    <w:p w14:paraId="060940D6" w14:textId="77777777" w:rsidR="00C0593D" w:rsidRPr="00C0593D" w:rsidRDefault="00C0593D" w:rsidP="00C0593D">
      <w:pPr>
        <w:numPr>
          <w:ilvl w:val="1"/>
          <w:numId w:val="6"/>
        </w:numPr>
        <w:suppressAutoHyphens/>
        <w:spacing w:after="0" w:line="240" w:lineRule="auto"/>
        <w:ind w:left="567"/>
        <w:jc w:val="both"/>
        <w:rPr>
          <w:rFonts w:ascii="Times New Roman" w:eastAsia="Times New Roman" w:hAnsi="Times New Roman" w:cs="Times New Roman"/>
          <w:sz w:val="24"/>
          <w:szCs w:val="24"/>
        </w:rPr>
      </w:pPr>
      <w:r w:rsidRPr="00C0593D">
        <w:rPr>
          <w:rFonts w:ascii="Times New Roman" w:eastAsia="Times New Roman" w:hAnsi="Times New Roman" w:cs="Times New Roman"/>
          <w:sz w:val="24"/>
          <w:szCs w:val="24"/>
        </w:rPr>
        <w:t>tüüptingimused.</w:t>
      </w:r>
    </w:p>
    <w:p w14:paraId="2C090A77" w14:textId="77777777" w:rsidR="00C0593D" w:rsidRPr="00C0593D" w:rsidRDefault="00C0593D" w:rsidP="00C0593D">
      <w:pPr>
        <w:suppressAutoHyphens/>
        <w:spacing w:after="0" w:line="240" w:lineRule="auto"/>
        <w:ind w:left="567"/>
        <w:jc w:val="both"/>
        <w:rPr>
          <w:rFonts w:ascii="Times New Roman" w:eastAsia="Times New Roman" w:hAnsi="Times New Roman" w:cs="Times New Roman"/>
          <w:sz w:val="24"/>
          <w:szCs w:val="24"/>
        </w:rPr>
      </w:pPr>
      <w:r w:rsidRPr="00C0593D">
        <w:rPr>
          <w:rFonts w:ascii="Times New Roman" w:eastAsia="Times New Roman" w:hAnsi="Times New Roman" w:cs="Times New Roman"/>
          <w:sz w:val="24"/>
          <w:szCs w:val="24"/>
        </w:rPr>
        <w:t xml:space="preserve">Eri aegadel allkirjastatud sama järjekorra lepingu dokumentide vastuolu korral lähtutakse hiljem allkirjastatud dokumendist. </w:t>
      </w:r>
    </w:p>
    <w:p w14:paraId="35CCF231" w14:textId="4730DBBF" w:rsidR="00C0593D" w:rsidRDefault="00C0593D" w:rsidP="00087A4B">
      <w:pPr>
        <w:numPr>
          <w:ilvl w:val="1"/>
          <w:numId w:val="5"/>
        </w:numPr>
        <w:suppressAutoHyphens/>
        <w:spacing w:after="0" w:line="240" w:lineRule="auto"/>
        <w:ind w:left="567" w:hanging="567"/>
        <w:jc w:val="both"/>
        <w:rPr>
          <w:rFonts w:ascii="Times New Roman" w:eastAsia="Times New Roman" w:hAnsi="Times New Roman" w:cs="Times New Roman"/>
          <w:sz w:val="24"/>
          <w:szCs w:val="24"/>
        </w:rPr>
      </w:pPr>
      <w:r w:rsidRPr="00C0593D">
        <w:rPr>
          <w:rFonts w:ascii="Times New Roman" w:eastAsia="Times New Roman" w:hAnsi="Times New Roman" w:cs="Times New Roman"/>
          <w:sz w:val="24"/>
          <w:szCs w:val="24"/>
        </w:rPr>
        <w:lastRenderedPageBreak/>
        <w:t xml:space="preserve">Pooled käsitavad tüüptingimuste punktis 5.3 nimetatud kinnisvara korrashoiu hea tavana kinnisvarakeskkonna korraldamist reguleerivat standardit, milleks lepingu sõlmimisel on Eesti standardi </w:t>
      </w:r>
      <w:r w:rsidRPr="00BA6198">
        <w:rPr>
          <w:rFonts w:ascii="Times New Roman" w:eastAsia="Times New Roman" w:hAnsi="Times New Roman" w:cs="Times New Roman"/>
          <w:sz w:val="24"/>
          <w:szCs w:val="24"/>
        </w:rPr>
        <w:t>EVS 807:2016</w:t>
      </w:r>
      <w:r w:rsidR="00BA6198" w:rsidRPr="00BA6198">
        <w:rPr>
          <w:rFonts w:ascii="Times New Roman" w:eastAsia="Times New Roman" w:hAnsi="Times New Roman" w:cs="Times New Roman"/>
          <w:sz w:val="24"/>
          <w:szCs w:val="24"/>
        </w:rPr>
        <w:t xml:space="preserve"> </w:t>
      </w:r>
      <w:r w:rsidR="00BA6198" w:rsidRPr="00BA6198">
        <w:rPr>
          <w:rFonts w:ascii="Times New Roman" w:hAnsi="Times New Roman" w:cs="Times New Roman"/>
          <w:sz w:val="24"/>
          <w:szCs w:val="24"/>
        </w:rPr>
        <w:t>+ A1</w:t>
      </w:r>
      <w:r w:rsidR="0023100E">
        <w:rPr>
          <w:rFonts w:ascii="Times New Roman" w:hAnsi="Times New Roman" w:cs="Times New Roman"/>
          <w:sz w:val="24"/>
          <w:szCs w:val="24"/>
        </w:rPr>
        <w:t xml:space="preserve"> + A2</w:t>
      </w:r>
      <w:r w:rsidR="00BA6198" w:rsidRPr="00BA6198">
        <w:rPr>
          <w:rFonts w:ascii="Times New Roman" w:hAnsi="Times New Roman" w:cs="Times New Roman"/>
          <w:sz w:val="24"/>
          <w:szCs w:val="24"/>
        </w:rPr>
        <w:t>:202</w:t>
      </w:r>
      <w:r w:rsidR="0023100E">
        <w:rPr>
          <w:rFonts w:ascii="Times New Roman" w:hAnsi="Times New Roman" w:cs="Times New Roman"/>
          <w:sz w:val="24"/>
          <w:szCs w:val="24"/>
        </w:rPr>
        <w:t>2</w:t>
      </w:r>
      <w:r w:rsidR="00BA6198" w:rsidRPr="00BA6198">
        <w:rPr>
          <w:rFonts w:ascii="Times New Roman" w:hAnsi="Times New Roman" w:cs="Times New Roman"/>
          <w:sz w:val="24"/>
          <w:szCs w:val="24"/>
        </w:rPr>
        <w:t xml:space="preserve"> </w:t>
      </w:r>
      <w:r w:rsidRPr="00BA6198">
        <w:rPr>
          <w:rFonts w:ascii="Times New Roman" w:eastAsia="Times New Roman" w:hAnsi="Times New Roman" w:cs="Times New Roman"/>
          <w:sz w:val="24"/>
          <w:szCs w:val="24"/>
        </w:rPr>
        <w:t xml:space="preserve"> „Kinnisvarakeskkonna</w:t>
      </w:r>
      <w:r w:rsidRPr="00C0593D">
        <w:rPr>
          <w:rFonts w:ascii="Times New Roman" w:eastAsia="Times New Roman" w:hAnsi="Times New Roman" w:cs="Times New Roman"/>
          <w:sz w:val="24"/>
          <w:szCs w:val="24"/>
        </w:rPr>
        <w:t xml:space="preserve"> juhtimine ja korrashoid“.</w:t>
      </w:r>
    </w:p>
    <w:p w14:paraId="127403F7" w14:textId="77777777" w:rsidR="00C0593D" w:rsidRPr="00C0593D" w:rsidRDefault="00C0593D" w:rsidP="00C0593D">
      <w:pPr>
        <w:widowControl w:val="0"/>
        <w:numPr>
          <w:ilvl w:val="0"/>
          <w:numId w:val="7"/>
        </w:numPr>
        <w:suppressAutoHyphens/>
        <w:autoSpaceDE w:val="0"/>
        <w:autoSpaceDN w:val="0"/>
        <w:adjustRightInd w:val="0"/>
        <w:spacing w:before="240" w:after="240" w:line="240" w:lineRule="auto"/>
        <w:ind w:left="567" w:hanging="567"/>
        <w:jc w:val="both"/>
        <w:rPr>
          <w:rFonts w:ascii="Times New Roman" w:eastAsia="Times New Roman" w:hAnsi="Times New Roman" w:cs="Times New Roman"/>
          <w:b/>
          <w:bCs/>
          <w:color w:val="000000"/>
          <w:sz w:val="24"/>
          <w:szCs w:val="24"/>
          <w:u w:color="000000"/>
          <w:lang w:eastAsia="et-EE"/>
        </w:rPr>
      </w:pPr>
      <w:r w:rsidRPr="00C0593D">
        <w:rPr>
          <w:rFonts w:ascii="Times New Roman" w:eastAsia="Times New Roman" w:hAnsi="Times New Roman" w:cs="Times New Roman"/>
          <w:b/>
          <w:bCs/>
          <w:color w:val="000000"/>
          <w:sz w:val="24"/>
          <w:szCs w:val="24"/>
          <w:u w:color="000000"/>
          <w:lang w:eastAsia="et-EE"/>
        </w:rPr>
        <w:t>Lepingu lisad</w:t>
      </w:r>
      <w:bookmarkStart w:id="9" w:name="_Ref165108978"/>
    </w:p>
    <w:bookmarkEnd w:id="9"/>
    <w:p w14:paraId="07C8DD1F" w14:textId="3CF1E3AE" w:rsidR="00C0593D" w:rsidRPr="00C0593D" w:rsidRDefault="00A90EC8" w:rsidP="00C0593D">
      <w:pPr>
        <w:numPr>
          <w:ilvl w:val="0"/>
          <w:numId w:val="2"/>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Üüripinna plaan</w:t>
      </w:r>
    </w:p>
    <w:p w14:paraId="3FD79F31" w14:textId="77777777" w:rsidR="00C0593D" w:rsidRPr="00C0593D" w:rsidRDefault="00C0593D" w:rsidP="00C0593D">
      <w:pPr>
        <w:numPr>
          <w:ilvl w:val="0"/>
          <w:numId w:val="2"/>
        </w:numPr>
        <w:suppressAutoHyphens/>
        <w:spacing w:after="0" w:line="240" w:lineRule="auto"/>
        <w:jc w:val="both"/>
        <w:rPr>
          <w:rFonts w:ascii="Times New Roman" w:eastAsia="Times New Roman" w:hAnsi="Times New Roman" w:cs="Times New Roman"/>
          <w:sz w:val="24"/>
          <w:szCs w:val="24"/>
        </w:rPr>
      </w:pPr>
      <w:r w:rsidRPr="00C0593D">
        <w:rPr>
          <w:rFonts w:ascii="Times New Roman" w:eastAsia="Times New Roman" w:hAnsi="Times New Roman" w:cs="Times New Roman"/>
          <w:sz w:val="24"/>
          <w:szCs w:val="24"/>
        </w:rPr>
        <w:t>Poolte kohustused üüripinna korrashoiu tagamisel ja teenuste liigitus</w:t>
      </w:r>
    </w:p>
    <w:p w14:paraId="603402FC" w14:textId="77777777" w:rsidR="00C0593D" w:rsidRPr="00C0593D" w:rsidRDefault="00C0593D" w:rsidP="00C0593D">
      <w:pPr>
        <w:numPr>
          <w:ilvl w:val="0"/>
          <w:numId w:val="2"/>
        </w:numPr>
        <w:suppressAutoHyphens/>
        <w:spacing w:after="0" w:line="240" w:lineRule="auto"/>
        <w:jc w:val="both"/>
        <w:rPr>
          <w:rFonts w:ascii="Times New Roman" w:eastAsia="Times New Roman" w:hAnsi="Times New Roman" w:cs="Times New Roman"/>
          <w:sz w:val="24"/>
          <w:szCs w:val="24"/>
        </w:rPr>
      </w:pPr>
      <w:r w:rsidRPr="00C0593D">
        <w:rPr>
          <w:rFonts w:ascii="Times New Roman" w:eastAsia="Times New Roman" w:hAnsi="Times New Roman" w:cs="Times New Roman"/>
          <w:sz w:val="24"/>
          <w:szCs w:val="24"/>
        </w:rPr>
        <w:t>Üüripinna seisundit fikseeriv akt (koostatakse ja allkirjastatakse pärast üürilepingu sõlmimist vastavalt punktile 5)</w:t>
      </w:r>
    </w:p>
    <w:p w14:paraId="6E35CA73" w14:textId="77777777" w:rsidR="00C0593D" w:rsidRPr="00C0593D" w:rsidRDefault="00C0593D" w:rsidP="00C0593D">
      <w:pPr>
        <w:suppressAutoHyphens/>
        <w:spacing w:after="0" w:line="240" w:lineRule="auto"/>
        <w:ind w:left="660"/>
        <w:jc w:val="both"/>
        <w:rPr>
          <w:rFonts w:ascii="Times New Roman" w:eastAsia="Times New Roman" w:hAnsi="Times New Roman" w:cs="Times New Roman"/>
          <w:sz w:val="24"/>
          <w:szCs w:val="24"/>
        </w:rPr>
      </w:pPr>
    </w:p>
    <w:p w14:paraId="20A49A29" w14:textId="77777777" w:rsidR="00C0593D" w:rsidRPr="00C0593D" w:rsidRDefault="00C0593D" w:rsidP="00C0593D">
      <w:pPr>
        <w:suppressAutoHyphens/>
        <w:spacing w:after="0" w:line="240" w:lineRule="auto"/>
        <w:ind w:left="660"/>
        <w:jc w:val="both"/>
        <w:rPr>
          <w:rFonts w:ascii="Times New Roman" w:eastAsia="Times New Roman" w:hAnsi="Times New Roman" w:cs="Times New Roman"/>
          <w:sz w:val="24"/>
          <w:szCs w:val="24"/>
        </w:rPr>
      </w:pPr>
    </w:p>
    <w:p w14:paraId="65BADE73" w14:textId="77777777" w:rsidR="00C0593D" w:rsidRPr="00C0593D" w:rsidRDefault="00C0593D" w:rsidP="00C0593D">
      <w:pPr>
        <w:suppressAutoHyphens/>
        <w:spacing w:after="0" w:line="240" w:lineRule="auto"/>
        <w:ind w:left="660"/>
        <w:jc w:val="both"/>
        <w:rPr>
          <w:rFonts w:ascii="Times New Roman" w:eastAsia="Times New Roman" w:hAnsi="Times New Roman" w:cs="Times New Roman"/>
          <w:sz w:val="24"/>
          <w:szCs w:val="24"/>
        </w:rPr>
      </w:pPr>
    </w:p>
    <w:p w14:paraId="4CF4CD86" w14:textId="77777777" w:rsidR="00C0593D" w:rsidRPr="00C0593D" w:rsidRDefault="00C0593D" w:rsidP="00C0593D">
      <w:pPr>
        <w:spacing w:after="0" w:line="240" w:lineRule="auto"/>
        <w:rPr>
          <w:rFonts w:ascii="Times New Roman" w:eastAsia="Times New Roman" w:hAnsi="Times New Roman" w:cs="Times New Roman"/>
          <w:i/>
          <w:sz w:val="24"/>
          <w:szCs w:val="24"/>
        </w:rPr>
      </w:pPr>
      <w:r w:rsidRPr="00C0593D">
        <w:rPr>
          <w:rFonts w:ascii="Times New Roman" w:eastAsia="Times New Roman" w:hAnsi="Times New Roman" w:cs="Times New Roman"/>
          <w:i/>
          <w:sz w:val="24"/>
          <w:szCs w:val="24"/>
        </w:rPr>
        <w:t>Allkirjastatud digitaalselt</w:t>
      </w:r>
      <w:r w:rsidRPr="00C0593D">
        <w:rPr>
          <w:rFonts w:ascii="Times New Roman" w:eastAsia="Times New Roman" w:hAnsi="Times New Roman" w:cs="Times New Roman"/>
          <w:i/>
          <w:sz w:val="24"/>
          <w:szCs w:val="24"/>
        </w:rPr>
        <w:tab/>
      </w:r>
      <w:r w:rsidRPr="00C0593D">
        <w:rPr>
          <w:rFonts w:ascii="Times New Roman" w:eastAsia="Times New Roman" w:hAnsi="Times New Roman" w:cs="Times New Roman"/>
          <w:i/>
          <w:sz w:val="24"/>
          <w:szCs w:val="24"/>
        </w:rPr>
        <w:tab/>
      </w:r>
      <w:r w:rsidRPr="00C0593D">
        <w:rPr>
          <w:rFonts w:ascii="Times New Roman" w:eastAsia="Times New Roman" w:hAnsi="Times New Roman" w:cs="Times New Roman"/>
          <w:i/>
          <w:sz w:val="24"/>
          <w:szCs w:val="24"/>
        </w:rPr>
        <w:tab/>
      </w:r>
      <w:r w:rsidRPr="00C0593D">
        <w:rPr>
          <w:rFonts w:ascii="Times New Roman" w:eastAsia="Times New Roman" w:hAnsi="Times New Roman" w:cs="Times New Roman"/>
          <w:i/>
          <w:sz w:val="24"/>
          <w:szCs w:val="24"/>
        </w:rPr>
        <w:tab/>
        <w:t>Allkirjastatud digitaalselt</w:t>
      </w:r>
    </w:p>
    <w:p w14:paraId="667D6F29" w14:textId="77777777" w:rsidR="00C0593D" w:rsidRPr="00C0593D" w:rsidRDefault="00C0593D" w:rsidP="00C0593D">
      <w:pPr>
        <w:spacing w:after="0" w:line="240" w:lineRule="auto"/>
        <w:rPr>
          <w:rFonts w:ascii="Times New Roman" w:eastAsia="Times New Roman" w:hAnsi="Times New Roman" w:cs="Times New Roman"/>
          <w:sz w:val="24"/>
          <w:szCs w:val="24"/>
        </w:rPr>
      </w:pPr>
    </w:p>
    <w:p w14:paraId="751E5DCB" w14:textId="77777777" w:rsidR="00C0593D" w:rsidRPr="00C0593D" w:rsidRDefault="00C0593D" w:rsidP="00C0593D">
      <w:pPr>
        <w:spacing w:after="0" w:line="240" w:lineRule="auto"/>
        <w:rPr>
          <w:rFonts w:ascii="Times New Roman" w:eastAsia="Times New Roman" w:hAnsi="Times New Roman" w:cs="Times New Roman"/>
          <w:b/>
          <w:sz w:val="24"/>
          <w:szCs w:val="24"/>
        </w:rPr>
      </w:pPr>
      <w:r w:rsidRPr="00C0593D">
        <w:rPr>
          <w:rFonts w:ascii="Times New Roman" w:eastAsia="Times New Roman" w:hAnsi="Times New Roman" w:cs="Times New Roman"/>
          <w:b/>
          <w:sz w:val="24"/>
          <w:szCs w:val="24"/>
        </w:rPr>
        <w:t>Üürileandja</w:t>
      </w:r>
      <w:r w:rsidRPr="00C0593D">
        <w:rPr>
          <w:rFonts w:ascii="Times New Roman" w:eastAsia="Times New Roman" w:hAnsi="Times New Roman" w:cs="Times New Roman"/>
          <w:b/>
          <w:sz w:val="24"/>
          <w:szCs w:val="24"/>
        </w:rPr>
        <w:tab/>
      </w:r>
      <w:r w:rsidRPr="00C0593D">
        <w:rPr>
          <w:rFonts w:ascii="Times New Roman" w:eastAsia="Times New Roman" w:hAnsi="Times New Roman" w:cs="Times New Roman"/>
          <w:b/>
          <w:sz w:val="24"/>
          <w:szCs w:val="24"/>
        </w:rPr>
        <w:tab/>
      </w:r>
      <w:r w:rsidRPr="00C0593D">
        <w:rPr>
          <w:rFonts w:ascii="Times New Roman" w:eastAsia="Times New Roman" w:hAnsi="Times New Roman" w:cs="Times New Roman"/>
          <w:b/>
          <w:sz w:val="24"/>
          <w:szCs w:val="24"/>
        </w:rPr>
        <w:tab/>
      </w:r>
      <w:r w:rsidRPr="00C0593D">
        <w:rPr>
          <w:rFonts w:ascii="Times New Roman" w:eastAsia="Times New Roman" w:hAnsi="Times New Roman" w:cs="Times New Roman"/>
          <w:b/>
          <w:sz w:val="24"/>
          <w:szCs w:val="24"/>
        </w:rPr>
        <w:tab/>
      </w:r>
      <w:r w:rsidRPr="00C0593D">
        <w:rPr>
          <w:rFonts w:ascii="Times New Roman" w:eastAsia="Times New Roman" w:hAnsi="Times New Roman" w:cs="Times New Roman"/>
          <w:b/>
          <w:sz w:val="24"/>
          <w:szCs w:val="24"/>
        </w:rPr>
        <w:tab/>
      </w:r>
      <w:r w:rsidRPr="00C0593D">
        <w:rPr>
          <w:rFonts w:ascii="Times New Roman" w:eastAsia="Times New Roman" w:hAnsi="Times New Roman" w:cs="Times New Roman"/>
          <w:b/>
          <w:sz w:val="24"/>
          <w:szCs w:val="24"/>
        </w:rPr>
        <w:tab/>
        <w:t>Üürnik</w:t>
      </w:r>
    </w:p>
    <w:p w14:paraId="29013626" w14:textId="77777777" w:rsidR="00C0593D" w:rsidRPr="00C0593D" w:rsidRDefault="00C0593D" w:rsidP="00C0593D">
      <w:pPr>
        <w:spacing w:after="0" w:line="240" w:lineRule="auto"/>
        <w:rPr>
          <w:rFonts w:ascii="Times New Roman" w:eastAsia="Times New Roman" w:hAnsi="Times New Roman" w:cs="Times New Roman"/>
          <w:sz w:val="24"/>
          <w:szCs w:val="24"/>
        </w:rPr>
      </w:pPr>
      <w:bookmarkStart w:id="10" w:name="_Ref138233741"/>
      <w:bookmarkStart w:id="11" w:name="_Ref145226093"/>
      <w:bookmarkStart w:id="12" w:name="_Ref139093554"/>
      <w:bookmarkStart w:id="13" w:name="_Ref139029784"/>
      <w:bookmarkEnd w:id="10"/>
      <w:bookmarkEnd w:id="11"/>
      <w:bookmarkEnd w:id="12"/>
      <w:bookmarkEnd w:id="13"/>
    </w:p>
    <w:p w14:paraId="2E871DF5" w14:textId="62FEAE65" w:rsidR="00E62AF4" w:rsidRDefault="00E62AF4">
      <w:r>
        <w:br w:type="page"/>
      </w:r>
    </w:p>
    <w:p w14:paraId="3198951E" w14:textId="77777777" w:rsidR="00E62AF4" w:rsidRPr="00E62AF4" w:rsidRDefault="00E62AF4" w:rsidP="00E62AF4">
      <w:pPr>
        <w:tabs>
          <w:tab w:val="left" w:pos="3686"/>
        </w:tabs>
        <w:spacing w:after="0" w:line="240" w:lineRule="auto"/>
        <w:jc w:val="center"/>
        <w:rPr>
          <w:rFonts w:ascii="Times New Roman" w:hAnsi="Times New Roman" w:cs="Times New Roman"/>
          <w:b/>
          <w:sz w:val="24"/>
          <w:szCs w:val="24"/>
        </w:rPr>
      </w:pPr>
      <w:r w:rsidRPr="00E62AF4">
        <w:rPr>
          <w:rFonts w:ascii="Times New Roman" w:hAnsi="Times New Roman" w:cs="Times New Roman"/>
          <w:b/>
          <w:bCs/>
          <w:sz w:val="24"/>
          <w:szCs w:val="24"/>
        </w:rPr>
        <w:lastRenderedPageBreak/>
        <w:t>TÜÜP</w:t>
      </w:r>
      <w:r w:rsidRPr="00E62AF4">
        <w:rPr>
          <w:rFonts w:ascii="Times New Roman" w:hAnsi="Times New Roman" w:cs="Times New Roman"/>
          <w:b/>
          <w:sz w:val="24"/>
          <w:szCs w:val="24"/>
        </w:rPr>
        <w:t>TINGIMUSED</w:t>
      </w:r>
    </w:p>
    <w:p w14:paraId="459D71DF" w14:textId="77777777" w:rsidR="00E62AF4" w:rsidRPr="00E62AF4" w:rsidRDefault="00E62AF4" w:rsidP="00E62AF4">
      <w:pPr>
        <w:tabs>
          <w:tab w:val="left" w:pos="709"/>
        </w:tabs>
        <w:spacing w:after="0" w:line="240" w:lineRule="auto"/>
        <w:rPr>
          <w:rFonts w:ascii="Times New Roman" w:hAnsi="Times New Roman" w:cs="Times New Roman"/>
          <w:sz w:val="24"/>
          <w:szCs w:val="24"/>
        </w:rPr>
      </w:pPr>
    </w:p>
    <w:p w14:paraId="442646E9" w14:textId="77777777" w:rsidR="00E62AF4" w:rsidRPr="00E62AF4" w:rsidRDefault="00E62AF4" w:rsidP="00E62AF4">
      <w:pPr>
        <w:tabs>
          <w:tab w:val="left" w:pos="709"/>
        </w:tabs>
        <w:spacing w:after="0" w:line="240" w:lineRule="auto"/>
        <w:rPr>
          <w:rFonts w:ascii="Times New Roman" w:hAnsi="Times New Roman" w:cs="Times New Roman"/>
          <w:b/>
          <w:sz w:val="24"/>
          <w:szCs w:val="24"/>
        </w:rPr>
      </w:pPr>
    </w:p>
    <w:p w14:paraId="0B7B3CC1" w14:textId="77777777" w:rsidR="00E62AF4" w:rsidRPr="00E62AF4" w:rsidRDefault="00E62AF4" w:rsidP="00E62AF4">
      <w:pPr>
        <w:pStyle w:val="Loendilik"/>
        <w:numPr>
          <w:ilvl w:val="0"/>
          <w:numId w:val="19"/>
        </w:numPr>
        <w:suppressAutoHyphens/>
        <w:spacing w:after="0" w:line="240" w:lineRule="auto"/>
        <w:contextualSpacing w:val="0"/>
        <w:rPr>
          <w:rFonts w:ascii="Times New Roman" w:hAnsi="Times New Roman" w:cs="Times New Roman"/>
          <w:b/>
          <w:sz w:val="24"/>
          <w:szCs w:val="24"/>
        </w:rPr>
      </w:pPr>
      <w:r w:rsidRPr="00E62AF4">
        <w:rPr>
          <w:rFonts w:ascii="Times New Roman" w:hAnsi="Times New Roman" w:cs="Times New Roman"/>
          <w:b/>
          <w:sz w:val="24"/>
          <w:szCs w:val="24"/>
        </w:rPr>
        <w:t>MÕISTED</w:t>
      </w:r>
    </w:p>
    <w:p w14:paraId="11D65F01" w14:textId="77777777" w:rsidR="00E62AF4" w:rsidRPr="00E62AF4" w:rsidRDefault="00E62AF4" w:rsidP="00E62AF4">
      <w:pPr>
        <w:tabs>
          <w:tab w:val="left" w:pos="360"/>
        </w:tabs>
        <w:spacing w:after="0" w:line="240" w:lineRule="auto"/>
        <w:ind w:left="360"/>
        <w:rPr>
          <w:rFonts w:ascii="Times New Roman" w:hAnsi="Times New Roman" w:cs="Times New Roman"/>
          <w:b/>
          <w:sz w:val="24"/>
          <w:szCs w:val="24"/>
        </w:rPr>
      </w:pPr>
    </w:p>
    <w:p w14:paraId="68076740" w14:textId="77777777" w:rsidR="00E62AF4" w:rsidRPr="00E62AF4" w:rsidRDefault="00E62AF4" w:rsidP="00E62AF4">
      <w:pPr>
        <w:pStyle w:val="Kehatekst"/>
        <w:spacing w:after="0"/>
        <w:rPr>
          <w:sz w:val="24"/>
          <w:szCs w:val="24"/>
        </w:rPr>
      </w:pPr>
      <w:r w:rsidRPr="00E62AF4">
        <w:rPr>
          <w:sz w:val="24"/>
          <w:szCs w:val="24"/>
        </w:rPr>
        <w:t>Lepingus kasutatakse mõisteid alljärgnevas tähenduses:</w:t>
      </w:r>
    </w:p>
    <w:p w14:paraId="7F1103CC" w14:textId="77777777" w:rsidR="00E62AF4" w:rsidRPr="00E62AF4" w:rsidRDefault="00E62AF4" w:rsidP="00E62AF4">
      <w:pPr>
        <w:spacing w:after="0" w:line="240" w:lineRule="auto"/>
        <w:ind w:left="360"/>
        <w:rPr>
          <w:rFonts w:ascii="Times New Roman" w:hAnsi="Times New Roman" w:cs="Times New Roman"/>
          <w:sz w:val="24"/>
          <w:szCs w:val="24"/>
        </w:rPr>
      </w:pPr>
    </w:p>
    <w:p w14:paraId="4ACBAB7C" w14:textId="77777777" w:rsidR="00E62AF4" w:rsidRPr="00E62AF4" w:rsidRDefault="00E62AF4" w:rsidP="00E62AF4">
      <w:pPr>
        <w:numPr>
          <w:ilvl w:val="1"/>
          <w:numId w:val="16"/>
        </w:numPr>
        <w:tabs>
          <w:tab w:val="left" w:pos="540"/>
        </w:tabs>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b/>
          <w:sz w:val="24"/>
          <w:szCs w:val="24"/>
        </w:rPr>
        <w:t xml:space="preserve">avarii </w:t>
      </w:r>
      <w:r w:rsidRPr="00E62AF4">
        <w:rPr>
          <w:rFonts w:ascii="Times New Roman" w:hAnsi="Times New Roman" w:cs="Times New Roman"/>
          <w:sz w:val="24"/>
          <w:szCs w:val="24"/>
        </w:rPr>
        <w:t>on</w:t>
      </w:r>
      <w:r w:rsidRPr="00E62AF4">
        <w:rPr>
          <w:rFonts w:ascii="Times New Roman" w:hAnsi="Times New Roman" w:cs="Times New Roman"/>
          <w:b/>
          <w:sz w:val="24"/>
          <w:szCs w:val="24"/>
        </w:rPr>
        <w:t xml:space="preserve"> </w:t>
      </w:r>
      <w:r w:rsidRPr="00E62AF4">
        <w:rPr>
          <w:rFonts w:ascii="Times New Roman" w:hAnsi="Times New Roman" w:cs="Times New Roman"/>
          <w:sz w:val="24"/>
          <w:szCs w:val="24"/>
        </w:rPr>
        <w:t>rike, mis ohustab kas inimelusid või üürniku julgeolekut või on tekitanud või võib tekitada olulist kahju tervisele või varale, sealhulgas keskkonnale. Pooled võivad eritingimustes täpsustada, milliseid mittevastavusi loetakse avariiks lepingu tähenduses;</w:t>
      </w:r>
    </w:p>
    <w:p w14:paraId="027E8FFD" w14:textId="77777777" w:rsidR="00E62AF4" w:rsidRPr="00E62AF4" w:rsidRDefault="00E62AF4" w:rsidP="00E62AF4">
      <w:pPr>
        <w:tabs>
          <w:tab w:val="left" w:pos="540"/>
        </w:tabs>
        <w:suppressAutoHyphens/>
        <w:spacing w:after="0" w:line="240" w:lineRule="auto"/>
        <w:ind w:left="567" w:hanging="567"/>
        <w:rPr>
          <w:rFonts w:ascii="Times New Roman" w:hAnsi="Times New Roman" w:cs="Times New Roman"/>
          <w:sz w:val="24"/>
          <w:szCs w:val="24"/>
        </w:rPr>
      </w:pPr>
      <w:r w:rsidRPr="00E62AF4" w:rsidDel="00F145EA">
        <w:rPr>
          <w:rFonts w:ascii="Times New Roman" w:hAnsi="Times New Roman" w:cs="Times New Roman"/>
          <w:sz w:val="24"/>
          <w:szCs w:val="24"/>
        </w:rPr>
        <w:t xml:space="preserve"> </w:t>
      </w:r>
    </w:p>
    <w:p w14:paraId="4C668B84" w14:textId="77777777" w:rsidR="00E62AF4" w:rsidRPr="00E62AF4" w:rsidRDefault="00E62AF4" w:rsidP="00E62AF4">
      <w:pPr>
        <w:numPr>
          <w:ilvl w:val="1"/>
          <w:numId w:val="16"/>
        </w:numPr>
        <w:tabs>
          <w:tab w:val="left" w:pos="540"/>
        </w:tabs>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b/>
          <w:sz w:val="24"/>
          <w:szCs w:val="24"/>
        </w:rPr>
        <w:t>hoone</w:t>
      </w:r>
      <w:r w:rsidRPr="00E62AF4">
        <w:rPr>
          <w:rFonts w:ascii="Times New Roman" w:hAnsi="Times New Roman" w:cs="Times New Roman"/>
          <w:sz w:val="24"/>
          <w:szCs w:val="24"/>
        </w:rPr>
        <w:t xml:space="preserve"> on kinnistul paiknev hoone, milles üürilepingu osaks olevad ruumid asuvad;</w:t>
      </w:r>
    </w:p>
    <w:p w14:paraId="1503200C" w14:textId="77777777" w:rsidR="00E62AF4" w:rsidRPr="00E62AF4" w:rsidRDefault="00E62AF4" w:rsidP="00E62AF4">
      <w:pPr>
        <w:pStyle w:val="Loendilik"/>
        <w:spacing w:after="0" w:line="240" w:lineRule="auto"/>
        <w:rPr>
          <w:rFonts w:ascii="Times New Roman" w:hAnsi="Times New Roman" w:cs="Times New Roman"/>
          <w:sz w:val="24"/>
          <w:szCs w:val="24"/>
        </w:rPr>
      </w:pPr>
    </w:p>
    <w:p w14:paraId="33F135B7" w14:textId="77777777" w:rsidR="00E62AF4" w:rsidRPr="00E62AF4" w:rsidRDefault="00E62AF4" w:rsidP="00E62AF4">
      <w:pPr>
        <w:numPr>
          <w:ilvl w:val="1"/>
          <w:numId w:val="16"/>
        </w:numPr>
        <w:tabs>
          <w:tab w:val="left" w:pos="540"/>
        </w:tabs>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b/>
          <w:sz w:val="24"/>
          <w:szCs w:val="24"/>
        </w:rPr>
        <w:t>isik</w:t>
      </w:r>
      <w:r w:rsidRPr="00E62AF4">
        <w:rPr>
          <w:rFonts w:ascii="Times New Roman" w:hAnsi="Times New Roman" w:cs="Times New Roman"/>
          <w:sz w:val="24"/>
          <w:szCs w:val="24"/>
        </w:rPr>
        <w:t xml:space="preserve"> on iga pooleks mitteolev isik;</w:t>
      </w:r>
    </w:p>
    <w:p w14:paraId="47A680A7" w14:textId="77777777" w:rsidR="00E62AF4" w:rsidRPr="00E62AF4" w:rsidRDefault="00E62AF4" w:rsidP="00E62AF4">
      <w:pPr>
        <w:pStyle w:val="Loendilik"/>
        <w:spacing w:after="0" w:line="240" w:lineRule="auto"/>
        <w:ind w:left="567" w:hanging="567"/>
        <w:rPr>
          <w:rFonts w:ascii="Times New Roman" w:hAnsi="Times New Roman" w:cs="Times New Roman"/>
          <w:sz w:val="24"/>
          <w:szCs w:val="24"/>
        </w:rPr>
      </w:pPr>
    </w:p>
    <w:p w14:paraId="59A251F8" w14:textId="77777777" w:rsidR="00E62AF4" w:rsidRPr="00E62AF4" w:rsidRDefault="00E62AF4" w:rsidP="00E62AF4">
      <w:pPr>
        <w:numPr>
          <w:ilvl w:val="1"/>
          <w:numId w:val="16"/>
        </w:numPr>
        <w:tabs>
          <w:tab w:val="left" w:pos="540"/>
        </w:tabs>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b/>
          <w:sz w:val="24"/>
          <w:szCs w:val="24"/>
        </w:rPr>
        <w:t>kasutustasu</w:t>
      </w:r>
      <w:r w:rsidRPr="00E62AF4">
        <w:rPr>
          <w:rFonts w:ascii="Times New Roman" w:hAnsi="Times New Roman" w:cs="Times New Roman"/>
          <w:sz w:val="24"/>
          <w:szCs w:val="24"/>
        </w:rPr>
        <w:t xml:space="preserve"> on üürilepingus kokku lepitud tasu, mis koosneb üürist ja kõrvalteenuste tasust; </w:t>
      </w:r>
    </w:p>
    <w:p w14:paraId="432F85FD" w14:textId="77777777" w:rsidR="00E62AF4" w:rsidRPr="00E62AF4" w:rsidRDefault="00E62AF4" w:rsidP="00E62AF4">
      <w:pPr>
        <w:tabs>
          <w:tab w:val="left" w:pos="360"/>
        </w:tabs>
        <w:spacing w:after="0" w:line="240" w:lineRule="auto"/>
        <w:ind w:left="567" w:hanging="567"/>
        <w:rPr>
          <w:rFonts w:ascii="Times New Roman" w:hAnsi="Times New Roman" w:cs="Times New Roman"/>
          <w:sz w:val="24"/>
          <w:szCs w:val="24"/>
        </w:rPr>
      </w:pPr>
    </w:p>
    <w:p w14:paraId="11340E29" w14:textId="77777777" w:rsidR="00E62AF4" w:rsidRPr="00E62AF4" w:rsidRDefault="00E62AF4" w:rsidP="00E62AF4">
      <w:pPr>
        <w:numPr>
          <w:ilvl w:val="1"/>
          <w:numId w:val="16"/>
        </w:numPr>
        <w:tabs>
          <w:tab w:val="left" w:pos="540"/>
        </w:tabs>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b/>
          <w:bCs/>
          <w:sz w:val="24"/>
          <w:szCs w:val="24"/>
        </w:rPr>
        <w:t xml:space="preserve">kinnistu </w:t>
      </w:r>
      <w:r w:rsidRPr="00E62AF4">
        <w:rPr>
          <w:rFonts w:ascii="Times New Roman" w:hAnsi="Times New Roman" w:cs="Times New Roman"/>
          <w:bCs/>
          <w:sz w:val="24"/>
          <w:szCs w:val="24"/>
        </w:rPr>
        <w:t>on eritingimustes märgitud</w:t>
      </w:r>
      <w:r w:rsidRPr="00E62AF4">
        <w:rPr>
          <w:rFonts w:ascii="Times New Roman" w:hAnsi="Times New Roman" w:cs="Times New Roman"/>
          <w:b/>
          <w:bCs/>
          <w:sz w:val="24"/>
          <w:szCs w:val="24"/>
        </w:rPr>
        <w:t xml:space="preserve"> </w:t>
      </w:r>
      <w:r w:rsidRPr="00E62AF4">
        <w:rPr>
          <w:rFonts w:ascii="Times New Roman" w:hAnsi="Times New Roman" w:cs="Times New Roman"/>
          <w:sz w:val="24"/>
          <w:szCs w:val="24"/>
        </w:rPr>
        <w:t>kinnistu(d);</w:t>
      </w:r>
    </w:p>
    <w:p w14:paraId="150FE6CE" w14:textId="77777777" w:rsidR="00E62AF4" w:rsidRPr="00E62AF4" w:rsidRDefault="00E62AF4" w:rsidP="00E62AF4">
      <w:pPr>
        <w:pStyle w:val="Loendilik"/>
        <w:spacing w:after="0" w:line="240" w:lineRule="auto"/>
        <w:ind w:left="567" w:hanging="567"/>
        <w:rPr>
          <w:rFonts w:ascii="Times New Roman" w:hAnsi="Times New Roman" w:cs="Times New Roman"/>
          <w:b/>
          <w:sz w:val="24"/>
          <w:szCs w:val="24"/>
        </w:rPr>
      </w:pPr>
    </w:p>
    <w:p w14:paraId="1E16313F" w14:textId="77777777" w:rsidR="00E62AF4" w:rsidRPr="00E62AF4" w:rsidRDefault="00E62AF4" w:rsidP="00E62AF4">
      <w:pPr>
        <w:numPr>
          <w:ilvl w:val="1"/>
          <w:numId w:val="16"/>
        </w:numPr>
        <w:tabs>
          <w:tab w:val="left" w:pos="540"/>
        </w:tabs>
        <w:suppressAutoHyphens/>
        <w:spacing w:after="0" w:line="240" w:lineRule="auto"/>
        <w:ind w:left="567" w:hanging="567"/>
        <w:jc w:val="both"/>
        <w:rPr>
          <w:rFonts w:ascii="Times New Roman" w:hAnsi="Times New Roman" w:cs="Times New Roman"/>
          <w:b/>
          <w:sz w:val="24"/>
          <w:szCs w:val="24"/>
        </w:rPr>
      </w:pPr>
      <w:proofErr w:type="spellStart"/>
      <w:r w:rsidRPr="00E62AF4">
        <w:rPr>
          <w:rFonts w:ascii="Times New Roman" w:hAnsi="Times New Roman" w:cs="Times New Roman"/>
          <w:b/>
          <w:sz w:val="24"/>
          <w:szCs w:val="24"/>
        </w:rPr>
        <w:t>kõrvalteenused</w:t>
      </w:r>
      <w:proofErr w:type="spellEnd"/>
      <w:r w:rsidRPr="00E62AF4">
        <w:rPr>
          <w:rFonts w:ascii="Times New Roman" w:hAnsi="Times New Roman" w:cs="Times New Roman"/>
          <w:b/>
          <w:sz w:val="24"/>
          <w:szCs w:val="24"/>
        </w:rPr>
        <w:t xml:space="preserve"> </w:t>
      </w:r>
      <w:r w:rsidRPr="00E62AF4">
        <w:rPr>
          <w:rFonts w:ascii="Times New Roman" w:hAnsi="Times New Roman" w:cs="Times New Roman"/>
          <w:sz w:val="24"/>
          <w:szCs w:val="24"/>
        </w:rPr>
        <w:t>on üüripinna kasutamisega ja kinnisvara korrashoiuga seotud teenused, mida üürileandja osutab üürnikule üürilepingu alusel lisaks üüriteenustele ning mille maksumus ei sisaldu üüris;</w:t>
      </w:r>
    </w:p>
    <w:p w14:paraId="546C1181" w14:textId="77777777" w:rsidR="00E62AF4" w:rsidRPr="00E62AF4" w:rsidRDefault="00E62AF4" w:rsidP="00E62AF4">
      <w:pPr>
        <w:tabs>
          <w:tab w:val="left" w:pos="540"/>
        </w:tabs>
        <w:suppressAutoHyphens/>
        <w:spacing w:after="0" w:line="240" w:lineRule="auto"/>
        <w:ind w:left="567" w:hanging="567"/>
        <w:rPr>
          <w:rFonts w:ascii="Times New Roman" w:hAnsi="Times New Roman" w:cs="Times New Roman"/>
          <w:b/>
          <w:sz w:val="24"/>
          <w:szCs w:val="24"/>
        </w:rPr>
      </w:pPr>
    </w:p>
    <w:p w14:paraId="50E876FA" w14:textId="77777777" w:rsidR="00E62AF4" w:rsidRPr="00E62AF4" w:rsidRDefault="00E62AF4" w:rsidP="00E62AF4">
      <w:pPr>
        <w:numPr>
          <w:ilvl w:val="1"/>
          <w:numId w:val="16"/>
        </w:numPr>
        <w:tabs>
          <w:tab w:val="left" w:pos="540"/>
        </w:tabs>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b/>
          <w:bCs/>
          <w:sz w:val="24"/>
          <w:szCs w:val="24"/>
        </w:rPr>
        <w:t>kõrvalteenuste tasu</w:t>
      </w:r>
      <w:r w:rsidRPr="00E62AF4">
        <w:rPr>
          <w:rFonts w:ascii="Times New Roman" w:hAnsi="Times New Roman" w:cs="Times New Roman"/>
          <w:sz w:val="24"/>
          <w:szCs w:val="24"/>
        </w:rPr>
        <w:t xml:space="preserve"> on </w:t>
      </w:r>
      <w:r w:rsidRPr="00E62AF4">
        <w:rPr>
          <w:rFonts w:ascii="Times New Roman" w:hAnsi="Times New Roman" w:cs="Times New Roman"/>
          <w:bCs/>
          <w:sz w:val="24"/>
          <w:szCs w:val="24"/>
        </w:rPr>
        <w:t xml:space="preserve">üürileandjale kõrvalteenuste eest makstav tasu, </w:t>
      </w:r>
      <w:r w:rsidRPr="00E62AF4">
        <w:rPr>
          <w:rFonts w:ascii="Times New Roman" w:hAnsi="Times New Roman" w:cs="Times New Roman"/>
          <w:sz w:val="24"/>
          <w:szCs w:val="24"/>
        </w:rPr>
        <w:t>millele vastavalt õigusaktidele ja üürilepingule võib lisanduda käibemaks;</w:t>
      </w:r>
      <w:r w:rsidRPr="00E62AF4">
        <w:rPr>
          <w:rFonts w:ascii="Times New Roman" w:hAnsi="Times New Roman" w:cs="Times New Roman"/>
          <w:bCs/>
          <w:sz w:val="24"/>
          <w:szCs w:val="24"/>
        </w:rPr>
        <w:t xml:space="preserve"> </w:t>
      </w:r>
    </w:p>
    <w:p w14:paraId="01292AFE" w14:textId="77777777" w:rsidR="00E62AF4" w:rsidRPr="00E62AF4" w:rsidRDefault="00E62AF4" w:rsidP="00E62AF4">
      <w:pPr>
        <w:pStyle w:val="Loendilik"/>
        <w:spacing w:after="0" w:line="240" w:lineRule="auto"/>
        <w:ind w:left="567" w:hanging="567"/>
        <w:rPr>
          <w:rFonts w:ascii="Times New Roman" w:hAnsi="Times New Roman" w:cs="Times New Roman"/>
          <w:sz w:val="24"/>
          <w:szCs w:val="24"/>
        </w:rPr>
      </w:pPr>
    </w:p>
    <w:p w14:paraId="23630168" w14:textId="77777777" w:rsidR="00E62AF4" w:rsidRPr="00E62AF4" w:rsidRDefault="00E62AF4" w:rsidP="00E62AF4">
      <w:pPr>
        <w:numPr>
          <w:ilvl w:val="1"/>
          <w:numId w:val="16"/>
        </w:numPr>
        <w:tabs>
          <w:tab w:val="left" w:pos="540"/>
        </w:tabs>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b/>
          <w:bCs/>
          <w:sz w:val="24"/>
          <w:szCs w:val="24"/>
        </w:rPr>
        <w:t>leping</w:t>
      </w:r>
      <w:r w:rsidRPr="00E62AF4">
        <w:rPr>
          <w:rFonts w:ascii="Times New Roman" w:hAnsi="Times New Roman" w:cs="Times New Roman"/>
          <w:sz w:val="24"/>
          <w:szCs w:val="24"/>
        </w:rPr>
        <w:t xml:space="preserve"> on poolte vahel sõlmitud üürileping, mis koosneb eritingimustest ja tüüptingimustest koos muudatuste ja lisadega, mis on lepingu lahutamatud osad;</w:t>
      </w:r>
    </w:p>
    <w:p w14:paraId="2839AFED" w14:textId="77777777" w:rsidR="00E62AF4" w:rsidRPr="00E62AF4" w:rsidRDefault="00E62AF4" w:rsidP="00E62AF4">
      <w:pPr>
        <w:tabs>
          <w:tab w:val="left" w:pos="360"/>
        </w:tabs>
        <w:spacing w:after="0" w:line="240" w:lineRule="auto"/>
        <w:ind w:left="567" w:hanging="567"/>
        <w:rPr>
          <w:rFonts w:ascii="Times New Roman" w:hAnsi="Times New Roman" w:cs="Times New Roman"/>
          <w:sz w:val="24"/>
          <w:szCs w:val="24"/>
        </w:rPr>
      </w:pPr>
    </w:p>
    <w:p w14:paraId="481EDE77" w14:textId="77777777" w:rsidR="00E62AF4" w:rsidRPr="00E62AF4" w:rsidRDefault="00E62AF4" w:rsidP="00E62AF4">
      <w:pPr>
        <w:numPr>
          <w:ilvl w:val="1"/>
          <w:numId w:val="16"/>
        </w:numPr>
        <w:tabs>
          <w:tab w:val="left" w:pos="540"/>
        </w:tabs>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b/>
          <w:sz w:val="24"/>
          <w:szCs w:val="24"/>
        </w:rPr>
        <w:t xml:space="preserve">lepingu tähtaeg </w:t>
      </w:r>
      <w:r w:rsidRPr="00E62AF4">
        <w:rPr>
          <w:rFonts w:ascii="Times New Roman" w:hAnsi="Times New Roman" w:cs="Times New Roman"/>
          <w:sz w:val="24"/>
          <w:szCs w:val="24"/>
        </w:rPr>
        <w:t>on aeg lepingu jõustumisest kuni lepingu kehtivuse lõppemiseni;</w:t>
      </w:r>
    </w:p>
    <w:p w14:paraId="634968BD" w14:textId="77777777" w:rsidR="00E62AF4" w:rsidRPr="00E62AF4" w:rsidRDefault="00E62AF4" w:rsidP="00E62AF4">
      <w:pPr>
        <w:tabs>
          <w:tab w:val="left" w:pos="540"/>
        </w:tabs>
        <w:spacing w:after="0" w:line="240" w:lineRule="auto"/>
        <w:ind w:left="567" w:hanging="567"/>
        <w:rPr>
          <w:rFonts w:ascii="Times New Roman" w:hAnsi="Times New Roman" w:cs="Times New Roman"/>
          <w:b/>
          <w:sz w:val="24"/>
          <w:szCs w:val="24"/>
        </w:rPr>
      </w:pPr>
    </w:p>
    <w:p w14:paraId="1243F33A" w14:textId="77777777" w:rsidR="00E62AF4" w:rsidRPr="00E62AF4" w:rsidRDefault="00E62AF4" w:rsidP="00E62AF4">
      <w:pPr>
        <w:numPr>
          <w:ilvl w:val="1"/>
          <w:numId w:val="16"/>
        </w:numPr>
        <w:tabs>
          <w:tab w:val="left" w:pos="540"/>
        </w:tabs>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b/>
          <w:sz w:val="24"/>
          <w:szCs w:val="24"/>
        </w:rPr>
        <w:t>parendustöö</w:t>
      </w:r>
      <w:r w:rsidRPr="00E62AF4">
        <w:rPr>
          <w:rFonts w:ascii="Times New Roman" w:hAnsi="Times New Roman" w:cs="Times New Roman"/>
          <w:sz w:val="24"/>
          <w:szCs w:val="24"/>
        </w:rPr>
        <w:t xml:space="preserve"> on tegevus, mille peamine eesmärk on: </w:t>
      </w:r>
    </w:p>
    <w:p w14:paraId="53D6C65F" w14:textId="77777777" w:rsidR="00E62AF4" w:rsidRPr="00E62AF4" w:rsidRDefault="00E62AF4" w:rsidP="00E62AF4">
      <w:pPr>
        <w:numPr>
          <w:ilvl w:val="2"/>
          <w:numId w:val="41"/>
        </w:numPr>
        <w:tabs>
          <w:tab w:val="left" w:pos="540"/>
        </w:tabs>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t>üüripinna või selle osa sihtotstarbe või suuruse muutmine;</w:t>
      </w:r>
    </w:p>
    <w:p w14:paraId="7184FD3B" w14:textId="77777777" w:rsidR="00E62AF4" w:rsidRPr="00E62AF4" w:rsidRDefault="00E62AF4" w:rsidP="00E62AF4">
      <w:pPr>
        <w:numPr>
          <w:ilvl w:val="2"/>
          <w:numId w:val="41"/>
        </w:numPr>
        <w:tabs>
          <w:tab w:val="left" w:pos="540"/>
        </w:tabs>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t>üüripinna või selle osa uuendamine, sealhulgas tehnosüsteemide või muude süsteemide uuendamine;</w:t>
      </w:r>
    </w:p>
    <w:p w14:paraId="15F3AEA8" w14:textId="77777777" w:rsidR="00E62AF4" w:rsidRPr="00E62AF4" w:rsidRDefault="00E62AF4" w:rsidP="00E62AF4">
      <w:pPr>
        <w:numPr>
          <w:ilvl w:val="2"/>
          <w:numId w:val="41"/>
        </w:numPr>
        <w:tabs>
          <w:tab w:val="left" w:pos="540"/>
        </w:tabs>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t>üüripinna täiendava mugavuse, meeldivuse või ilu saavutamine;</w:t>
      </w:r>
    </w:p>
    <w:p w14:paraId="40801E00" w14:textId="77777777" w:rsidR="00E62AF4" w:rsidRPr="00E62AF4" w:rsidRDefault="00E62AF4" w:rsidP="00E62AF4">
      <w:pPr>
        <w:numPr>
          <w:ilvl w:val="2"/>
          <w:numId w:val="41"/>
        </w:numPr>
        <w:tabs>
          <w:tab w:val="left" w:pos="540"/>
        </w:tabs>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t xml:space="preserve">uute tehnoloogiate kasutuselevõtmine üüripinnal, kuigi üüripind oleks sihtotstarbeliselt kasutatav ka ilma nendeta;  </w:t>
      </w:r>
    </w:p>
    <w:p w14:paraId="0E0BBDF8" w14:textId="77777777" w:rsidR="00E62AF4" w:rsidRPr="00E62AF4" w:rsidRDefault="00E62AF4" w:rsidP="00E62AF4">
      <w:pPr>
        <w:tabs>
          <w:tab w:val="left" w:pos="540"/>
        </w:tabs>
        <w:suppressAutoHyphens/>
        <w:spacing w:after="0" w:line="240" w:lineRule="auto"/>
        <w:ind w:left="567" w:hanging="567"/>
        <w:rPr>
          <w:rFonts w:ascii="Times New Roman" w:hAnsi="Times New Roman" w:cs="Times New Roman"/>
          <w:sz w:val="24"/>
          <w:szCs w:val="24"/>
        </w:rPr>
      </w:pPr>
    </w:p>
    <w:p w14:paraId="73839002" w14:textId="77777777" w:rsidR="00E62AF4" w:rsidRPr="00E62AF4" w:rsidRDefault="00E62AF4" w:rsidP="00E62AF4">
      <w:pPr>
        <w:numPr>
          <w:ilvl w:val="1"/>
          <w:numId w:val="16"/>
        </w:numPr>
        <w:tabs>
          <w:tab w:val="left" w:pos="540"/>
        </w:tabs>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b/>
          <w:sz w:val="24"/>
          <w:szCs w:val="24"/>
        </w:rPr>
        <w:t xml:space="preserve">pool on </w:t>
      </w:r>
      <w:r w:rsidRPr="00E62AF4">
        <w:rPr>
          <w:rFonts w:ascii="Times New Roman" w:hAnsi="Times New Roman" w:cs="Times New Roman"/>
          <w:sz w:val="24"/>
          <w:szCs w:val="24"/>
        </w:rPr>
        <w:t>üürileandja või üürnik;</w:t>
      </w:r>
    </w:p>
    <w:p w14:paraId="1938906B" w14:textId="77777777" w:rsidR="00E62AF4" w:rsidRPr="00E62AF4" w:rsidRDefault="00E62AF4" w:rsidP="00E62AF4">
      <w:pPr>
        <w:tabs>
          <w:tab w:val="left" w:pos="360"/>
        </w:tabs>
        <w:spacing w:after="0" w:line="240" w:lineRule="auto"/>
        <w:ind w:left="567" w:hanging="567"/>
        <w:rPr>
          <w:rFonts w:ascii="Times New Roman" w:hAnsi="Times New Roman" w:cs="Times New Roman"/>
          <w:sz w:val="24"/>
          <w:szCs w:val="24"/>
        </w:rPr>
      </w:pPr>
    </w:p>
    <w:p w14:paraId="2A091DBB" w14:textId="77777777" w:rsidR="00E62AF4" w:rsidRPr="00E62AF4" w:rsidRDefault="00E62AF4" w:rsidP="00E62AF4">
      <w:pPr>
        <w:numPr>
          <w:ilvl w:val="1"/>
          <w:numId w:val="16"/>
        </w:numPr>
        <w:tabs>
          <w:tab w:val="left" w:pos="540"/>
        </w:tabs>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b/>
          <w:sz w:val="24"/>
          <w:szCs w:val="24"/>
        </w:rPr>
        <w:t>pooled</w:t>
      </w:r>
      <w:r w:rsidRPr="00E62AF4">
        <w:rPr>
          <w:rFonts w:ascii="Times New Roman" w:hAnsi="Times New Roman" w:cs="Times New Roman"/>
          <w:sz w:val="24"/>
          <w:szCs w:val="24"/>
        </w:rPr>
        <w:t xml:space="preserve"> on üürileandja ja üürnik ühiselt nimetatuna;</w:t>
      </w:r>
    </w:p>
    <w:p w14:paraId="3AC66600" w14:textId="77777777" w:rsidR="00E62AF4" w:rsidRPr="00E62AF4" w:rsidRDefault="00E62AF4" w:rsidP="00E62AF4">
      <w:pPr>
        <w:spacing w:after="0" w:line="240" w:lineRule="auto"/>
        <w:ind w:left="567" w:hanging="567"/>
        <w:rPr>
          <w:rFonts w:ascii="Times New Roman" w:hAnsi="Times New Roman" w:cs="Times New Roman"/>
          <w:sz w:val="24"/>
          <w:szCs w:val="24"/>
        </w:rPr>
      </w:pPr>
    </w:p>
    <w:p w14:paraId="6843EA62" w14:textId="77777777" w:rsidR="00E62AF4" w:rsidRPr="00E62AF4" w:rsidRDefault="00E62AF4" w:rsidP="00E62AF4">
      <w:pPr>
        <w:numPr>
          <w:ilvl w:val="1"/>
          <w:numId w:val="16"/>
        </w:numPr>
        <w:tabs>
          <w:tab w:val="left" w:pos="540"/>
        </w:tabs>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b/>
          <w:sz w:val="24"/>
          <w:szCs w:val="24"/>
        </w:rPr>
        <w:t>puudus</w:t>
      </w:r>
      <w:r w:rsidRPr="00E62AF4">
        <w:rPr>
          <w:rFonts w:ascii="Times New Roman" w:hAnsi="Times New Roman" w:cs="Times New Roman"/>
          <w:sz w:val="24"/>
          <w:szCs w:val="24"/>
        </w:rPr>
        <w:t xml:space="preserve"> on üüripinna mittevastavus ettenähtud tingimustele, sealhulgas kokkulepetele või kohustustele, mis ei pruugi kaasa tuua süsteemi seiskumist ega rikke või avarii ega otsese kahju tekkimist. Pooled võivad eritingimustes täpsustada, milliseid mittevastavusi loetakse puuduseks lepingu tähenduses; </w:t>
      </w:r>
    </w:p>
    <w:p w14:paraId="1083B062" w14:textId="77777777" w:rsidR="00E62AF4" w:rsidRPr="00E62AF4" w:rsidRDefault="00E62AF4" w:rsidP="00E62AF4">
      <w:pPr>
        <w:spacing w:after="0" w:line="240" w:lineRule="auto"/>
        <w:ind w:left="567" w:hanging="567"/>
        <w:rPr>
          <w:rFonts w:ascii="Times New Roman" w:hAnsi="Times New Roman" w:cs="Times New Roman"/>
          <w:sz w:val="24"/>
          <w:szCs w:val="24"/>
        </w:rPr>
      </w:pPr>
    </w:p>
    <w:p w14:paraId="27125FF8" w14:textId="77777777" w:rsidR="00E62AF4" w:rsidRPr="00E62AF4" w:rsidRDefault="00E62AF4" w:rsidP="00E62AF4">
      <w:pPr>
        <w:numPr>
          <w:ilvl w:val="1"/>
          <w:numId w:val="16"/>
        </w:numPr>
        <w:tabs>
          <w:tab w:val="left" w:pos="540"/>
        </w:tabs>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b/>
          <w:bCs/>
          <w:sz w:val="24"/>
          <w:szCs w:val="24"/>
        </w:rPr>
        <w:lastRenderedPageBreak/>
        <w:t>remonttöö</w:t>
      </w:r>
      <w:r w:rsidRPr="00E62AF4">
        <w:rPr>
          <w:rFonts w:ascii="Times New Roman" w:hAnsi="Times New Roman" w:cs="Times New Roman"/>
          <w:bCs/>
          <w:sz w:val="24"/>
          <w:szCs w:val="24"/>
        </w:rPr>
        <w:t xml:space="preserve"> on </w:t>
      </w:r>
      <w:r w:rsidRPr="00E62AF4">
        <w:rPr>
          <w:rFonts w:ascii="Times New Roman" w:hAnsi="Times New Roman" w:cs="Times New Roman"/>
          <w:sz w:val="24"/>
          <w:szCs w:val="24"/>
        </w:rPr>
        <w:t>tegevus</w:t>
      </w:r>
      <w:r w:rsidRPr="00E62AF4" w:rsidDel="00AD7239">
        <w:rPr>
          <w:rFonts w:ascii="Times New Roman" w:hAnsi="Times New Roman" w:cs="Times New Roman"/>
          <w:sz w:val="24"/>
          <w:szCs w:val="24"/>
        </w:rPr>
        <w:t xml:space="preserve">, millega </w:t>
      </w:r>
      <w:r w:rsidRPr="00E62AF4">
        <w:rPr>
          <w:rFonts w:ascii="Times New Roman" w:hAnsi="Times New Roman" w:cs="Times New Roman"/>
          <w:sz w:val="24"/>
          <w:szCs w:val="24"/>
        </w:rPr>
        <w:t>taastatakse</w:t>
      </w:r>
      <w:r w:rsidRPr="00E62AF4" w:rsidDel="00AD7239">
        <w:rPr>
          <w:rFonts w:ascii="Times New Roman" w:hAnsi="Times New Roman" w:cs="Times New Roman"/>
          <w:sz w:val="24"/>
          <w:szCs w:val="24"/>
        </w:rPr>
        <w:t xml:space="preserve"> üüripinna</w:t>
      </w:r>
      <w:r w:rsidRPr="00E62AF4">
        <w:rPr>
          <w:rFonts w:ascii="Times New Roman" w:hAnsi="Times New Roman" w:cs="Times New Roman"/>
          <w:sz w:val="24"/>
          <w:szCs w:val="24"/>
        </w:rPr>
        <w:t xml:space="preserve"> või</w:t>
      </w:r>
      <w:r w:rsidRPr="00E62AF4" w:rsidDel="00AD7239">
        <w:rPr>
          <w:rFonts w:ascii="Times New Roman" w:hAnsi="Times New Roman" w:cs="Times New Roman"/>
          <w:sz w:val="24"/>
          <w:szCs w:val="24"/>
        </w:rPr>
        <w:t xml:space="preserve"> selle osa, </w:t>
      </w:r>
      <w:r w:rsidRPr="00E62AF4">
        <w:rPr>
          <w:rFonts w:ascii="Times New Roman" w:hAnsi="Times New Roman" w:cs="Times New Roman"/>
          <w:sz w:val="24"/>
          <w:szCs w:val="24"/>
        </w:rPr>
        <w:t xml:space="preserve">sealhulgas </w:t>
      </w:r>
      <w:r w:rsidRPr="00E62AF4" w:rsidDel="00AD7239">
        <w:rPr>
          <w:rFonts w:ascii="Times New Roman" w:hAnsi="Times New Roman" w:cs="Times New Roman"/>
          <w:sz w:val="24"/>
          <w:szCs w:val="24"/>
        </w:rPr>
        <w:t>konstruktsiooni</w:t>
      </w:r>
      <w:r w:rsidRPr="00E62AF4">
        <w:rPr>
          <w:rFonts w:ascii="Times New Roman" w:hAnsi="Times New Roman" w:cs="Times New Roman"/>
          <w:sz w:val="24"/>
          <w:szCs w:val="24"/>
        </w:rPr>
        <w:t>de</w:t>
      </w:r>
      <w:r w:rsidRPr="00E62AF4" w:rsidDel="00AD7239">
        <w:rPr>
          <w:rFonts w:ascii="Times New Roman" w:hAnsi="Times New Roman" w:cs="Times New Roman"/>
          <w:sz w:val="24"/>
          <w:szCs w:val="24"/>
        </w:rPr>
        <w:t xml:space="preserve"> </w:t>
      </w:r>
      <w:r w:rsidRPr="00E62AF4">
        <w:rPr>
          <w:rFonts w:ascii="Times New Roman" w:hAnsi="Times New Roman" w:cs="Times New Roman"/>
          <w:sz w:val="24"/>
          <w:szCs w:val="24"/>
        </w:rPr>
        <w:t xml:space="preserve">ning tehnosüsteemide </w:t>
      </w:r>
      <w:r w:rsidRPr="00E62AF4" w:rsidDel="00AD7239">
        <w:rPr>
          <w:rFonts w:ascii="Times New Roman" w:hAnsi="Times New Roman" w:cs="Times New Roman"/>
          <w:sz w:val="24"/>
          <w:szCs w:val="24"/>
        </w:rPr>
        <w:t xml:space="preserve">eesmärgipärane toimimine </w:t>
      </w:r>
      <w:r w:rsidRPr="00E62AF4">
        <w:rPr>
          <w:rFonts w:ascii="Times New Roman" w:hAnsi="Times New Roman" w:cs="Times New Roman"/>
          <w:sz w:val="24"/>
          <w:szCs w:val="24"/>
        </w:rPr>
        <w:t xml:space="preserve">vastavalt </w:t>
      </w:r>
      <w:r w:rsidRPr="00E62AF4" w:rsidDel="00AD7239">
        <w:rPr>
          <w:rFonts w:ascii="Times New Roman" w:hAnsi="Times New Roman" w:cs="Times New Roman"/>
          <w:sz w:val="24"/>
          <w:szCs w:val="24"/>
        </w:rPr>
        <w:t>üürilepingu</w:t>
      </w:r>
      <w:r w:rsidRPr="00E62AF4">
        <w:rPr>
          <w:rFonts w:ascii="Times New Roman" w:hAnsi="Times New Roman" w:cs="Times New Roman"/>
          <w:sz w:val="24"/>
          <w:szCs w:val="24"/>
        </w:rPr>
        <w:t>s</w:t>
      </w:r>
      <w:r w:rsidRPr="00E62AF4" w:rsidDel="00AD7239">
        <w:rPr>
          <w:rFonts w:ascii="Times New Roman" w:hAnsi="Times New Roman" w:cs="Times New Roman"/>
          <w:sz w:val="24"/>
          <w:szCs w:val="24"/>
        </w:rPr>
        <w:t xml:space="preserve"> kokku lepitud seisundile</w:t>
      </w:r>
      <w:r w:rsidRPr="00E62AF4">
        <w:rPr>
          <w:rFonts w:ascii="Times New Roman" w:hAnsi="Times New Roman" w:cs="Times New Roman"/>
          <w:sz w:val="24"/>
          <w:szCs w:val="24"/>
        </w:rPr>
        <w:t xml:space="preserve">; </w:t>
      </w:r>
    </w:p>
    <w:p w14:paraId="06F861B2" w14:textId="77777777" w:rsidR="00E62AF4" w:rsidRPr="00E62AF4" w:rsidRDefault="00E62AF4" w:rsidP="00E62AF4">
      <w:pPr>
        <w:tabs>
          <w:tab w:val="left" w:pos="540"/>
        </w:tabs>
        <w:suppressAutoHyphens/>
        <w:spacing w:after="0" w:line="240" w:lineRule="auto"/>
        <w:ind w:left="567"/>
        <w:rPr>
          <w:rFonts w:ascii="Times New Roman" w:hAnsi="Times New Roman" w:cs="Times New Roman"/>
          <w:sz w:val="24"/>
          <w:szCs w:val="24"/>
        </w:rPr>
      </w:pPr>
    </w:p>
    <w:p w14:paraId="01C8B0C6" w14:textId="77777777" w:rsidR="00E62AF4" w:rsidRPr="00E62AF4" w:rsidRDefault="00E62AF4" w:rsidP="00E62AF4">
      <w:pPr>
        <w:numPr>
          <w:ilvl w:val="1"/>
          <w:numId w:val="16"/>
        </w:numPr>
        <w:tabs>
          <w:tab w:val="left" w:pos="540"/>
        </w:tabs>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b/>
          <w:sz w:val="24"/>
          <w:szCs w:val="24"/>
        </w:rPr>
        <w:t>rike</w:t>
      </w:r>
      <w:r w:rsidRPr="00E62AF4">
        <w:rPr>
          <w:rFonts w:ascii="Times New Roman" w:hAnsi="Times New Roman" w:cs="Times New Roman"/>
          <w:sz w:val="24"/>
          <w:szCs w:val="24"/>
        </w:rPr>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 Pooled võivad eritingimustes täpsustada, milliseid mittevastavusi loetakse rikkeks lepingu tähenduses;</w:t>
      </w:r>
    </w:p>
    <w:p w14:paraId="0B325DDF" w14:textId="77777777" w:rsidR="00E62AF4" w:rsidRPr="00E62AF4" w:rsidRDefault="00E62AF4" w:rsidP="00E62AF4">
      <w:pPr>
        <w:tabs>
          <w:tab w:val="left" w:pos="540"/>
        </w:tabs>
        <w:suppressAutoHyphens/>
        <w:spacing w:after="0" w:line="240" w:lineRule="auto"/>
        <w:ind w:left="567" w:hanging="567"/>
        <w:rPr>
          <w:rFonts w:ascii="Times New Roman" w:hAnsi="Times New Roman" w:cs="Times New Roman"/>
          <w:sz w:val="24"/>
          <w:szCs w:val="24"/>
        </w:rPr>
      </w:pPr>
      <w:r w:rsidRPr="00E62AF4" w:rsidDel="00F145EA">
        <w:rPr>
          <w:rFonts w:ascii="Times New Roman" w:hAnsi="Times New Roman" w:cs="Times New Roman"/>
          <w:sz w:val="24"/>
          <w:szCs w:val="24"/>
        </w:rPr>
        <w:t xml:space="preserve"> </w:t>
      </w:r>
    </w:p>
    <w:p w14:paraId="2647E17F" w14:textId="77777777" w:rsidR="00E62AF4" w:rsidRPr="00E62AF4" w:rsidRDefault="00E62AF4" w:rsidP="00E62AF4">
      <w:pPr>
        <w:numPr>
          <w:ilvl w:val="1"/>
          <w:numId w:val="16"/>
        </w:numPr>
        <w:tabs>
          <w:tab w:val="left" w:pos="540"/>
        </w:tabs>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b/>
          <w:sz w:val="24"/>
          <w:szCs w:val="24"/>
        </w:rPr>
        <w:t>tööpäev</w:t>
      </w:r>
      <w:r w:rsidRPr="00E62AF4">
        <w:rPr>
          <w:rFonts w:ascii="Times New Roman" w:hAnsi="Times New Roman" w:cs="Times New Roman"/>
          <w:sz w:val="24"/>
          <w:szCs w:val="24"/>
        </w:rPr>
        <w:t xml:space="preserve"> on iga nädalapäev, välja arvatud laupäev, pühapäev, Eesti Vabariigi riigipüha ja rahvuspüha;</w:t>
      </w:r>
    </w:p>
    <w:p w14:paraId="2EA2996C" w14:textId="77777777" w:rsidR="00E62AF4" w:rsidRPr="00E62AF4" w:rsidRDefault="00E62AF4" w:rsidP="00E62AF4">
      <w:pPr>
        <w:spacing w:after="0" w:line="240" w:lineRule="auto"/>
        <w:ind w:left="567" w:hanging="567"/>
        <w:rPr>
          <w:rFonts w:ascii="Times New Roman" w:hAnsi="Times New Roman" w:cs="Times New Roman"/>
          <w:b/>
          <w:sz w:val="24"/>
          <w:szCs w:val="24"/>
        </w:rPr>
      </w:pPr>
    </w:p>
    <w:p w14:paraId="2EE49C17" w14:textId="77777777" w:rsidR="00E62AF4" w:rsidRPr="00E62AF4" w:rsidRDefault="00E62AF4" w:rsidP="00E62AF4">
      <w:pPr>
        <w:numPr>
          <w:ilvl w:val="1"/>
          <w:numId w:val="16"/>
        </w:numPr>
        <w:tabs>
          <w:tab w:val="left" w:pos="540"/>
        </w:tabs>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b/>
          <w:sz w:val="24"/>
          <w:szCs w:val="24"/>
        </w:rPr>
        <w:t>vääramatu jõud</w:t>
      </w:r>
      <w:r w:rsidRPr="00E62AF4">
        <w:rPr>
          <w:rFonts w:ascii="Times New Roman" w:hAnsi="Times New Roman" w:cs="Times New Roman"/>
          <w:sz w:val="24"/>
          <w:szCs w:val="24"/>
        </w:rPr>
        <w:t xml:space="preserve"> on asjaolu, mida pool ei saanud mõjutada,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kahjustumist;</w:t>
      </w:r>
    </w:p>
    <w:p w14:paraId="1344E401" w14:textId="77777777" w:rsidR="00E62AF4" w:rsidRPr="00E62AF4" w:rsidRDefault="00E62AF4" w:rsidP="00E62AF4">
      <w:pPr>
        <w:tabs>
          <w:tab w:val="left" w:pos="540"/>
          <w:tab w:val="left" w:pos="567"/>
          <w:tab w:val="left" w:pos="1440"/>
        </w:tabs>
        <w:suppressAutoHyphens/>
        <w:spacing w:after="0" w:line="240" w:lineRule="auto"/>
        <w:ind w:left="567" w:hanging="567"/>
        <w:rPr>
          <w:rFonts w:ascii="Times New Roman" w:hAnsi="Times New Roman" w:cs="Times New Roman"/>
          <w:bCs/>
          <w:sz w:val="24"/>
          <w:szCs w:val="24"/>
        </w:rPr>
      </w:pPr>
    </w:p>
    <w:p w14:paraId="54EBBAB0" w14:textId="77777777" w:rsidR="00E62AF4" w:rsidRPr="00E62AF4" w:rsidRDefault="00E62AF4" w:rsidP="00E62AF4">
      <w:pPr>
        <w:numPr>
          <w:ilvl w:val="1"/>
          <w:numId w:val="16"/>
        </w:numPr>
        <w:tabs>
          <w:tab w:val="left" w:pos="540"/>
        </w:tabs>
        <w:suppressAutoHyphens/>
        <w:spacing w:after="0" w:line="240" w:lineRule="auto"/>
        <w:ind w:left="567" w:hanging="567"/>
        <w:jc w:val="both"/>
        <w:rPr>
          <w:rFonts w:ascii="Times New Roman" w:hAnsi="Times New Roman" w:cs="Times New Roman"/>
          <w:bCs/>
          <w:sz w:val="24"/>
          <w:szCs w:val="24"/>
        </w:rPr>
      </w:pPr>
      <w:r w:rsidRPr="00E62AF4">
        <w:rPr>
          <w:rFonts w:ascii="Times New Roman" w:hAnsi="Times New Roman" w:cs="Times New Roman"/>
          <w:b/>
          <w:bCs/>
          <w:sz w:val="24"/>
          <w:szCs w:val="24"/>
        </w:rPr>
        <w:t>üür</w:t>
      </w:r>
      <w:r w:rsidRPr="00E62AF4">
        <w:rPr>
          <w:rFonts w:ascii="Times New Roman" w:hAnsi="Times New Roman" w:cs="Times New Roman"/>
          <w:sz w:val="24"/>
          <w:szCs w:val="24"/>
        </w:rPr>
        <w:t xml:space="preserve"> on üürileandjale üüripinna kasutamise ja üüriteenuste eest makstav tasu, millele vastavalt õigusaktidele ja üürilepingule võib lisanduda käibemaks</w:t>
      </w:r>
      <w:r w:rsidRPr="00E62AF4">
        <w:rPr>
          <w:rFonts w:ascii="Times New Roman" w:hAnsi="Times New Roman" w:cs="Times New Roman"/>
          <w:bCs/>
          <w:sz w:val="24"/>
          <w:szCs w:val="24"/>
        </w:rPr>
        <w:t>;</w:t>
      </w:r>
    </w:p>
    <w:p w14:paraId="7265DC98" w14:textId="77777777" w:rsidR="00E62AF4" w:rsidRPr="00E62AF4" w:rsidRDefault="00E62AF4" w:rsidP="00E62AF4">
      <w:pPr>
        <w:pStyle w:val="Loendilik"/>
        <w:spacing w:after="0" w:line="240" w:lineRule="auto"/>
        <w:ind w:left="567" w:hanging="567"/>
        <w:rPr>
          <w:rFonts w:ascii="Times New Roman" w:hAnsi="Times New Roman" w:cs="Times New Roman"/>
          <w:bCs/>
          <w:sz w:val="24"/>
          <w:szCs w:val="24"/>
        </w:rPr>
      </w:pPr>
    </w:p>
    <w:p w14:paraId="48CCB5E5" w14:textId="77777777" w:rsidR="00E62AF4" w:rsidRPr="00E62AF4" w:rsidRDefault="00E62AF4" w:rsidP="00E62AF4">
      <w:pPr>
        <w:numPr>
          <w:ilvl w:val="1"/>
          <w:numId w:val="16"/>
        </w:numPr>
        <w:tabs>
          <w:tab w:val="left" w:pos="540"/>
        </w:tabs>
        <w:suppressAutoHyphens/>
        <w:spacing w:after="0" w:line="240" w:lineRule="auto"/>
        <w:ind w:left="567" w:hanging="567"/>
        <w:jc w:val="both"/>
        <w:rPr>
          <w:rFonts w:ascii="Times New Roman" w:hAnsi="Times New Roman" w:cs="Times New Roman"/>
          <w:color w:val="BFBFBF" w:themeColor="background1" w:themeShade="BF"/>
          <w:sz w:val="24"/>
          <w:szCs w:val="24"/>
        </w:rPr>
      </w:pPr>
      <w:r w:rsidRPr="00E62AF4">
        <w:rPr>
          <w:rFonts w:ascii="Times New Roman" w:hAnsi="Times New Roman" w:cs="Times New Roman"/>
          <w:b/>
          <w:sz w:val="24"/>
          <w:szCs w:val="24"/>
        </w:rPr>
        <w:t>üüripind</w:t>
      </w:r>
      <w:r w:rsidRPr="00E62AF4">
        <w:rPr>
          <w:rFonts w:ascii="Times New Roman" w:hAnsi="Times New Roman" w:cs="Times New Roman"/>
          <w:sz w:val="24"/>
          <w:szCs w:val="24"/>
        </w:rPr>
        <w:t xml:space="preserve"> on üürilepingu alusel üürniku kasutusse antud eritingimustes kirjeldatud kinnistu, hoone ja/või selle osa ning juhul kui üürniku kasutusse antakse osa kinnistust ja/või hoonest, koosneb üüripind üürniku ainukasutuses olevast pinnast ja ühiskasutuses olevast pinnast, mida üürnik kasutab ühiselt koos teiste hoone üürnikega või kasutajatega;</w:t>
      </w:r>
    </w:p>
    <w:p w14:paraId="706AE3A3" w14:textId="77777777" w:rsidR="00E62AF4" w:rsidRPr="00E62AF4" w:rsidRDefault="00E62AF4" w:rsidP="00E62AF4">
      <w:pPr>
        <w:tabs>
          <w:tab w:val="left" w:pos="540"/>
        </w:tabs>
        <w:suppressAutoHyphens/>
        <w:spacing w:after="0" w:line="240" w:lineRule="auto"/>
        <w:ind w:left="567"/>
        <w:rPr>
          <w:rFonts w:ascii="Times New Roman" w:hAnsi="Times New Roman" w:cs="Times New Roman"/>
          <w:color w:val="BFBFBF" w:themeColor="background1" w:themeShade="BF"/>
          <w:sz w:val="24"/>
          <w:szCs w:val="24"/>
        </w:rPr>
      </w:pPr>
    </w:p>
    <w:p w14:paraId="4FABCF10" w14:textId="77777777" w:rsidR="00E62AF4" w:rsidRPr="00E62AF4" w:rsidRDefault="00E62AF4" w:rsidP="00E62AF4">
      <w:pPr>
        <w:numPr>
          <w:ilvl w:val="1"/>
          <w:numId w:val="16"/>
        </w:numPr>
        <w:tabs>
          <w:tab w:val="left" w:pos="540"/>
        </w:tabs>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b/>
          <w:sz w:val="24"/>
          <w:szCs w:val="24"/>
        </w:rPr>
        <w:t xml:space="preserve">üüriteenused </w:t>
      </w:r>
      <w:r w:rsidRPr="00E62AF4">
        <w:rPr>
          <w:rFonts w:ascii="Times New Roman" w:hAnsi="Times New Roman" w:cs="Times New Roman"/>
          <w:sz w:val="24"/>
          <w:szCs w:val="24"/>
        </w:rPr>
        <w:t>on üüripinna kasutamisega ja kinnisvara korrashoiuga seotud teenused, mida üürileandja osutab üürnikule üürilepingu alusel ning mille maksumus sisaldub üüris.</w:t>
      </w:r>
    </w:p>
    <w:p w14:paraId="0D33738E" w14:textId="77777777" w:rsidR="00E62AF4" w:rsidRPr="00E62AF4" w:rsidRDefault="00E62AF4" w:rsidP="00E62AF4">
      <w:pPr>
        <w:spacing w:after="0" w:line="240" w:lineRule="auto"/>
        <w:rPr>
          <w:rFonts w:ascii="Times New Roman" w:hAnsi="Times New Roman" w:cs="Times New Roman"/>
          <w:b/>
          <w:sz w:val="24"/>
          <w:szCs w:val="24"/>
        </w:rPr>
      </w:pPr>
    </w:p>
    <w:p w14:paraId="09E4C0CB" w14:textId="77777777" w:rsidR="00E62AF4" w:rsidRPr="00E62AF4" w:rsidRDefault="00E62AF4" w:rsidP="00E62AF4">
      <w:pPr>
        <w:pStyle w:val="Loendilik"/>
        <w:numPr>
          <w:ilvl w:val="0"/>
          <w:numId w:val="19"/>
        </w:numPr>
        <w:suppressAutoHyphens/>
        <w:spacing w:after="0" w:line="240" w:lineRule="auto"/>
        <w:contextualSpacing w:val="0"/>
        <w:rPr>
          <w:rFonts w:ascii="Times New Roman" w:hAnsi="Times New Roman" w:cs="Times New Roman"/>
          <w:sz w:val="24"/>
          <w:szCs w:val="24"/>
        </w:rPr>
      </w:pPr>
      <w:r w:rsidRPr="00E62AF4">
        <w:rPr>
          <w:rFonts w:ascii="Times New Roman" w:hAnsi="Times New Roman" w:cs="Times New Roman"/>
          <w:b/>
          <w:sz w:val="24"/>
          <w:szCs w:val="24"/>
        </w:rPr>
        <w:t>ÜÜRIPINNA ÜLEANDMINE ÜÜRNIKULE</w:t>
      </w:r>
    </w:p>
    <w:p w14:paraId="27C4D3AF" w14:textId="77777777" w:rsidR="00E62AF4" w:rsidRPr="00E62AF4" w:rsidRDefault="00E62AF4" w:rsidP="00E62AF4">
      <w:pPr>
        <w:tabs>
          <w:tab w:val="left" w:pos="540"/>
        </w:tabs>
        <w:spacing w:after="0" w:line="240" w:lineRule="auto"/>
        <w:ind w:left="540"/>
        <w:rPr>
          <w:rFonts w:ascii="Times New Roman" w:hAnsi="Times New Roman" w:cs="Times New Roman"/>
          <w:sz w:val="24"/>
          <w:szCs w:val="24"/>
        </w:rPr>
      </w:pPr>
      <w:bookmarkStart w:id="14" w:name="_Ref46040215"/>
    </w:p>
    <w:p w14:paraId="44F9B34C" w14:textId="77777777" w:rsidR="00E62AF4" w:rsidRPr="00E62AF4" w:rsidRDefault="00E62AF4" w:rsidP="00E62AF4">
      <w:pPr>
        <w:numPr>
          <w:ilvl w:val="1"/>
          <w:numId w:val="17"/>
        </w:numPr>
        <w:tabs>
          <w:tab w:val="left" w:pos="567"/>
        </w:tabs>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sz w:val="24"/>
          <w:szCs w:val="24"/>
        </w:rPr>
        <w:t xml:space="preserve">Üüripind peab üürnikule üleandmisel olema sihtotstarbeliselt kasutatav, puhas ja heakorrastatud. </w:t>
      </w:r>
    </w:p>
    <w:p w14:paraId="3A603277" w14:textId="77777777" w:rsidR="00E62AF4" w:rsidRPr="00E62AF4" w:rsidRDefault="00E62AF4" w:rsidP="00E62AF4">
      <w:pPr>
        <w:numPr>
          <w:ilvl w:val="1"/>
          <w:numId w:val="17"/>
        </w:numPr>
        <w:tabs>
          <w:tab w:val="left" w:pos="567"/>
        </w:tabs>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sz w:val="24"/>
          <w:szCs w:val="24"/>
        </w:rPr>
        <w:t>Pooled koostavad üüripinna valduse üleandmise kuupäevaks üüripinna üleandmise-vastuvõtmise akti, mis pärast allkirjastamist saab lepingu lahutamatuks osaks ja lepingu lisaks. Vajaduse korral võivad pooled üüripinna tehnilise seisukorra fikseerimiseks koostada käesolevas punktis nimetatud akti asendavaid või täiendavaid dokumente ja sõlmida täiendavaid kokkuleppeid.</w:t>
      </w:r>
      <w:bookmarkEnd w:id="14"/>
    </w:p>
    <w:p w14:paraId="177CE07D" w14:textId="77777777" w:rsidR="00E62AF4" w:rsidRPr="00E62AF4" w:rsidRDefault="00E62AF4" w:rsidP="00E62AF4">
      <w:pPr>
        <w:tabs>
          <w:tab w:val="left" w:pos="567"/>
        </w:tabs>
        <w:suppressAutoHyphens/>
        <w:spacing w:after="0" w:line="240" w:lineRule="auto"/>
        <w:ind w:left="567"/>
        <w:rPr>
          <w:rFonts w:ascii="Times New Roman" w:hAnsi="Times New Roman" w:cs="Times New Roman"/>
          <w:sz w:val="24"/>
          <w:szCs w:val="24"/>
        </w:rPr>
      </w:pPr>
    </w:p>
    <w:p w14:paraId="2CBCEC69" w14:textId="77777777" w:rsidR="00E62AF4" w:rsidRPr="00E62AF4" w:rsidRDefault="00E62AF4" w:rsidP="00E62AF4">
      <w:pPr>
        <w:pStyle w:val="Loendilik"/>
        <w:numPr>
          <w:ilvl w:val="0"/>
          <w:numId w:val="19"/>
        </w:numPr>
        <w:suppressAutoHyphens/>
        <w:spacing w:after="0" w:line="240" w:lineRule="auto"/>
        <w:contextualSpacing w:val="0"/>
        <w:rPr>
          <w:rFonts w:ascii="Times New Roman" w:hAnsi="Times New Roman" w:cs="Times New Roman"/>
          <w:b/>
          <w:sz w:val="24"/>
          <w:szCs w:val="24"/>
        </w:rPr>
      </w:pPr>
      <w:r w:rsidRPr="00E62AF4">
        <w:rPr>
          <w:rFonts w:ascii="Times New Roman" w:hAnsi="Times New Roman" w:cs="Times New Roman"/>
          <w:b/>
          <w:sz w:val="24"/>
          <w:szCs w:val="24"/>
        </w:rPr>
        <w:t xml:space="preserve">ÜÜR JA KÕRVALTEENUSTE TASU </w:t>
      </w:r>
    </w:p>
    <w:p w14:paraId="66C6392E" w14:textId="77777777" w:rsidR="00E62AF4" w:rsidRPr="00E62AF4" w:rsidRDefault="00E62AF4" w:rsidP="00E62AF4">
      <w:pPr>
        <w:tabs>
          <w:tab w:val="left" w:pos="540"/>
        </w:tabs>
        <w:spacing w:after="0" w:line="240" w:lineRule="auto"/>
        <w:ind w:left="540"/>
        <w:rPr>
          <w:rFonts w:ascii="Times New Roman" w:hAnsi="Times New Roman" w:cs="Times New Roman"/>
          <w:sz w:val="24"/>
          <w:szCs w:val="24"/>
        </w:rPr>
      </w:pPr>
      <w:bookmarkStart w:id="15" w:name="_Ref138228504"/>
    </w:p>
    <w:p w14:paraId="5D8C8D06" w14:textId="77777777" w:rsidR="00E62AF4" w:rsidRPr="00E62AF4" w:rsidRDefault="00E62AF4" w:rsidP="00E62AF4">
      <w:pPr>
        <w:tabs>
          <w:tab w:val="left" w:pos="540"/>
        </w:tabs>
        <w:spacing w:after="0" w:line="240" w:lineRule="auto"/>
        <w:rPr>
          <w:rFonts w:ascii="Times New Roman" w:hAnsi="Times New Roman" w:cs="Times New Roman"/>
          <w:sz w:val="24"/>
          <w:szCs w:val="24"/>
        </w:rPr>
      </w:pPr>
      <w:r w:rsidRPr="00E62AF4">
        <w:rPr>
          <w:rFonts w:ascii="Times New Roman" w:hAnsi="Times New Roman" w:cs="Times New Roman"/>
          <w:b/>
          <w:sz w:val="24"/>
          <w:szCs w:val="24"/>
        </w:rPr>
        <w:t xml:space="preserve">Üüri ja kõrvalteenuste tasu arvestus </w:t>
      </w:r>
    </w:p>
    <w:p w14:paraId="740B0DEC" w14:textId="77777777" w:rsidR="00E62AF4" w:rsidRPr="00E62AF4" w:rsidRDefault="00E62AF4" w:rsidP="00E62AF4">
      <w:pPr>
        <w:tabs>
          <w:tab w:val="left" w:pos="540"/>
        </w:tabs>
        <w:spacing w:after="0" w:line="240" w:lineRule="auto"/>
        <w:ind w:left="540"/>
        <w:rPr>
          <w:rFonts w:ascii="Times New Roman" w:hAnsi="Times New Roman" w:cs="Times New Roman"/>
          <w:sz w:val="24"/>
          <w:szCs w:val="24"/>
        </w:rPr>
      </w:pPr>
    </w:p>
    <w:p w14:paraId="67220267" w14:textId="77777777" w:rsidR="00E62AF4" w:rsidRPr="00E62AF4" w:rsidRDefault="00E62AF4" w:rsidP="00E62AF4">
      <w:pPr>
        <w:pStyle w:val="Loendilik"/>
        <w:numPr>
          <w:ilvl w:val="1"/>
          <w:numId w:val="38"/>
        </w:numPr>
        <w:suppressAutoHyphens/>
        <w:spacing w:after="0" w:line="240" w:lineRule="auto"/>
        <w:ind w:left="567" w:hanging="567"/>
        <w:contextualSpacing w:val="0"/>
        <w:jc w:val="both"/>
        <w:rPr>
          <w:rFonts w:ascii="Times New Roman" w:hAnsi="Times New Roman" w:cs="Times New Roman"/>
          <w:sz w:val="24"/>
          <w:szCs w:val="24"/>
        </w:rPr>
      </w:pPr>
      <w:r w:rsidRPr="00E62AF4">
        <w:rPr>
          <w:rFonts w:ascii="Times New Roman" w:hAnsi="Times New Roman" w:cs="Times New Roman"/>
          <w:sz w:val="24"/>
          <w:szCs w:val="24"/>
        </w:rPr>
        <w:t xml:space="preserve">Üürnik tasub üürileandjale kasutustasu üürileandja esitatud arve alusel, kui eritingimustes ei ole kokku lepitud teisiti. Arvel peab olema eraldi näidatud üüri kogusumma ja kõrvalteenuste tasu vastavalt kokkulepitud teenuste loetelule. </w:t>
      </w:r>
    </w:p>
    <w:p w14:paraId="1EC32A5F" w14:textId="77777777" w:rsidR="00E62AF4" w:rsidRPr="00E62AF4" w:rsidRDefault="00E62AF4" w:rsidP="00E62AF4">
      <w:pPr>
        <w:pStyle w:val="Loendilik"/>
        <w:numPr>
          <w:ilvl w:val="1"/>
          <w:numId w:val="38"/>
        </w:numPr>
        <w:suppressAutoHyphens/>
        <w:spacing w:after="0" w:line="240" w:lineRule="auto"/>
        <w:ind w:left="567" w:hanging="567"/>
        <w:contextualSpacing w:val="0"/>
        <w:jc w:val="both"/>
        <w:rPr>
          <w:rFonts w:ascii="Times New Roman" w:hAnsi="Times New Roman" w:cs="Times New Roman"/>
          <w:sz w:val="24"/>
          <w:szCs w:val="24"/>
        </w:rPr>
      </w:pPr>
      <w:r w:rsidRPr="00E62AF4">
        <w:rPr>
          <w:rFonts w:ascii="Times New Roman" w:hAnsi="Times New Roman" w:cs="Times New Roman"/>
          <w:sz w:val="24"/>
          <w:szCs w:val="24"/>
        </w:rPr>
        <w:t>Kui pooled ei ole kokku leppinud kõrvalteenuste tasu fikseeritud suuruses või muudes arvestamise põhimõtetes, arvestatakse kõrvalteenuste tasu suurused alljärgnevalt:</w:t>
      </w:r>
    </w:p>
    <w:p w14:paraId="403D4924" w14:textId="77777777" w:rsidR="00E62AF4" w:rsidRPr="00E62AF4" w:rsidRDefault="00E62AF4" w:rsidP="00E62AF4">
      <w:pPr>
        <w:pStyle w:val="Loendilik"/>
        <w:numPr>
          <w:ilvl w:val="2"/>
          <w:numId w:val="42"/>
        </w:numPr>
        <w:spacing w:after="0" w:line="240" w:lineRule="auto"/>
        <w:ind w:left="1134" w:hanging="567"/>
        <w:contextualSpacing w:val="0"/>
        <w:jc w:val="both"/>
        <w:rPr>
          <w:rFonts w:ascii="Times New Roman" w:hAnsi="Times New Roman" w:cs="Times New Roman"/>
          <w:sz w:val="24"/>
          <w:szCs w:val="24"/>
        </w:rPr>
      </w:pPr>
      <w:r w:rsidRPr="00E62AF4">
        <w:rPr>
          <w:rFonts w:ascii="Times New Roman" w:hAnsi="Times New Roman" w:cs="Times New Roman"/>
          <w:sz w:val="24"/>
          <w:szCs w:val="24"/>
        </w:rPr>
        <w:t xml:space="preserve">Tarbimismahtude mõõtmine </w:t>
      </w:r>
      <w:bookmarkStart w:id="16" w:name="_Ref139886431"/>
      <w:r w:rsidRPr="00E62AF4">
        <w:rPr>
          <w:rFonts w:ascii="Times New Roman" w:hAnsi="Times New Roman" w:cs="Times New Roman"/>
          <w:sz w:val="24"/>
          <w:szCs w:val="24"/>
        </w:rPr>
        <w:t xml:space="preserve">toimub tarbimisteenuste (elektrienergia, soojusenergia, vee-, kanalisatsiooni- ja kommunikatsiooniteenused) korral </w:t>
      </w:r>
      <w:r w:rsidRPr="00E62AF4">
        <w:rPr>
          <w:rFonts w:ascii="Times New Roman" w:hAnsi="Times New Roman" w:cs="Times New Roman"/>
          <w:sz w:val="24"/>
          <w:szCs w:val="24"/>
        </w:rPr>
        <w:lastRenderedPageBreak/>
        <w:t>vastavalt üüripinna tarbimist mõõtvatele arvestitele, välja arvatud juhul, kui arvestid puuduvad. Tarbimismahtude mõõtmine toimub ka muudel teenustel, mille tasu arvestuse aluseks on tarbimismahud.</w:t>
      </w:r>
    </w:p>
    <w:p w14:paraId="0A2BC0A0" w14:textId="77777777" w:rsidR="00E62AF4" w:rsidRPr="00E62AF4" w:rsidRDefault="00E62AF4" w:rsidP="00E62AF4">
      <w:pPr>
        <w:pStyle w:val="Loendilik"/>
        <w:numPr>
          <w:ilvl w:val="2"/>
          <w:numId w:val="42"/>
        </w:numPr>
        <w:spacing w:after="0" w:line="240" w:lineRule="auto"/>
        <w:ind w:left="1134" w:hanging="567"/>
        <w:contextualSpacing w:val="0"/>
        <w:jc w:val="both"/>
        <w:rPr>
          <w:rFonts w:ascii="Times New Roman" w:hAnsi="Times New Roman" w:cs="Times New Roman"/>
          <w:sz w:val="24"/>
          <w:szCs w:val="24"/>
        </w:rPr>
      </w:pPr>
      <w:r w:rsidRPr="00E62AF4">
        <w:rPr>
          <w:rFonts w:ascii="Times New Roman" w:hAnsi="Times New Roman" w:cs="Times New Roman"/>
          <w:sz w:val="24"/>
          <w:szCs w:val="24"/>
        </w:rPr>
        <w:t xml:space="preserve">Tarbimismahtude proportsionaalne arvestamine toimub tüüptingimuste punktis 3.2.1 nimetamata kõrvalteenuste korral, sealhulgas ühiskasutuses olevate pindade ja tehnosüsteemide korrashoiuga seotud teenuste ning muude teenuste ja nendega seotud tarbimisteenuste korral. Proportsionaalsel arvestamisel leitakse </w:t>
      </w:r>
      <w:proofErr w:type="spellStart"/>
      <w:r w:rsidRPr="00E62AF4">
        <w:rPr>
          <w:rFonts w:ascii="Times New Roman" w:hAnsi="Times New Roman" w:cs="Times New Roman"/>
          <w:sz w:val="24"/>
          <w:szCs w:val="24"/>
        </w:rPr>
        <w:t>kõrvalteenuse</w:t>
      </w:r>
      <w:proofErr w:type="spellEnd"/>
      <w:r w:rsidRPr="00E62AF4">
        <w:rPr>
          <w:rFonts w:ascii="Times New Roman" w:hAnsi="Times New Roman" w:cs="Times New Roman"/>
          <w:sz w:val="24"/>
          <w:szCs w:val="24"/>
        </w:rPr>
        <w:t xml:space="preserve"> tasu, arvestades teenusega kaetud üüripinna osakaalu teenusega kaetud hoone üüritavast pinnast, see tähendab, et üürniku kuluks hoone vastavatest kuludest on nii mitu protsenti, kui mitu protsenti moodustab üürniku teenusega kaetud üüripind hoones kogu hoone vastava teenusega kaetud üüritavast pinnast, sõltumata sellest, kas hoone üüritav pind on välja üüritud või mitte. </w:t>
      </w:r>
      <w:bookmarkEnd w:id="16"/>
    </w:p>
    <w:p w14:paraId="4B8965BC" w14:textId="77777777" w:rsidR="00E62AF4" w:rsidRPr="00E62AF4" w:rsidRDefault="00E62AF4" w:rsidP="00E62AF4">
      <w:pPr>
        <w:pStyle w:val="Loendilik"/>
        <w:numPr>
          <w:ilvl w:val="2"/>
          <w:numId w:val="42"/>
        </w:numPr>
        <w:spacing w:after="0" w:line="240" w:lineRule="auto"/>
        <w:ind w:left="1134" w:hanging="567"/>
        <w:contextualSpacing w:val="0"/>
        <w:jc w:val="both"/>
        <w:rPr>
          <w:rFonts w:ascii="Times New Roman" w:hAnsi="Times New Roman" w:cs="Times New Roman"/>
          <w:sz w:val="24"/>
          <w:szCs w:val="24"/>
        </w:rPr>
      </w:pPr>
      <w:r w:rsidRPr="00E62AF4">
        <w:rPr>
          <w:rFonts w:ascii="Times New Roman" w:hAnsi="Times New Roman" w:cs="Times New Roman"/>
          <w:bCs/>
          <w:sz w:val="24"/>
          <w:szCs w:val="24"/>
        </w:rPr>
        <w:t xml:space="preserve">Kõrvalteenuste tasude suurused arvestatakse vastavalt </w:t>
      </w:r>
      <w:r w:rsidRPr="00E62AF4">
        <w:rPr>
          <w:rFonts w:ascii="Times New Roman" w:hAnsi="Times New Roman" w:cs="Times New Roman"/>
          <w:sz w:val="24"/>
          <w:szCs w:val="24"/>
        </w:rPr>
        <w:t>tüüptingimuste</w:t>
      </w:r>
      <w:r w:rsidRPr="00E62AF4">
        <w:rPr>
          <w:rFonts w:ascii="Times New Roman" w:hAnsi="Times New Roman" w:cs="Times New Roman"/>
          <w:bCs/>
          <w:sz w:val="24"/>
          <w:szCs w:val="24"/>
        </w:rPr>
        <w:t xml:space="preserve"> punkti 3.2.1 või 3.2.2 alusel leitud tegelikule tarbimisele ja teenuseosutajate kehtestatud hindadele või riigihankemenetluse tulemusena teenuseosutajatega kokku lepitud hindadele. </w:t>
      </w:r>
    </w:p>
    <w:p w14:paraId="7110AC32" w14:textId="77777777" w:rsidR="00E62AF4" w:rsidRPr="00E62AF4" w:rsidRDefault="00E62AF4" w:rsidP="00E62AF4">
      <w:pPr>
        <w:pStyle w:val="Loendilik"/>
        <w:numPr>
          <w:ilvl w:val="1"/>
          <w:numId w:val="38"/>
        </w:numPr>
        <w:suppressAutoHyphens/>
        <w:spacing w:after="0" w:line="240" w:lineRule="auto"/>
        <w:ind w:left="567" w:hanging="567"/>
        <w:contextualSpacing w:val="0"/>
        <w:jc w:val="both"/>
        <w:rPr>
          <w:rFonts w:ascii="Times New Roman" w:hAnsi="Times New Roman" w:cs="Times New Roman"/>
          <w:sz w:val="24"/>
          <w:szCs w:val="24"/>
        </w:rPr>
      </w:pPr>
      <w:r w:rsidRPr="00E62AF4">
        <w:rPr>
          <w:rFonts w:ascii="Times New Roman" w:hAnsi="Times New Roman" w:cs="Times New Roman"/>
          <w:sz w:val="24"/>
          <w:szCs w:val="24"/>
        </w:rPr>
        <w:t>Remonttööde maksumus sisaldub üüris, kui pooled ei ole kokku leppinud teisiti:</w:t>
      </w:r>
    </w:p>
    <w:p w14:paraId="27AADE45" w14:textId="77777777" w:rsidR="00E62AF4" w:rsidRPr="00E62AF4" w:rsidRDefault="00E62AF4" w:rsidP="00E62AF4">
      <w:pPr>
        <w:numPr>
          <w:ilvl w:val="2"/>
          <w:numId w:val="49"/>
        </w:numPr>
        <w:tabs>
          <w:tab w:val="left" w:pos="540"/>
        </w:tabs>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t>ulatuses, mis tagab üüripinna säilimise lepingus kokku lepitud seisundis;</w:t>
      </w:r>
    </w:p>
    <w:p w14:paraId="611DCA51" w14:textId="77777777" w:rsidR="00E62AF4" w:rsidRPr="00E62AF4" w:rsidRDefault="00E62AF4" w:rsidP="00E62AF4">
      <w:pPr>
        <w:numPr>
          <w:ilvl w:val="2"/>
          <w:numId w:val="49"/>
        </w:numPr>
        <w:tabs>
          <w:tab w:val="left" w:pos="540"/>
        </w:tabs>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t xml:space="preserve">kui selliste tööde tegemine on põhjustatud õigusaktide muudatustest, välja arvatud juhul, kui õigusaktide muudatused on seotud üürniku tööspetsiifikaga. </w:t>
      </w:r>
    </w:p>
    <w:p w14:paraId="4EE769AE" w14:textId="77777777" w:rsidR="00E62AF4" w:rsidRPr="00E62AF4" w:rsidRDefault="00E62AF4" w:rsidP="00E62AF4">
      <w:pPr>
        <w:tabs>
          <w:tab w:val="left" w:pos="540"/>
        </w:tabs>
        <w:suppressAutoHyphens/>
        <w:spacing w:after="0" w:line="240" w:lineRule="auto"/>
        <w:ind w:left="567"/>
        <w:rPr>
          <w:rFonts w:ascii="Times New Roman" w:hAnsi="Times New Roman" w:cs="Times New Roman"/>
          <w:sz w:val="24"/>
          <w:szCs w:val="24"/>
        </w:rPr>
      </w:pPr>
      <w:r w:rsidRPr="00E62AF4">
        <w:rPr>
          <w:rFonts w:ascii="Times New Roman" w:hAnsi="Times New Roman" w:cs="Times New Roman"/>
          <w:sz w:val="24"/>
          <w:szCs w:val="24"/>
        </w:rPr>
        <w:t>Lisaks punktides 3.3.1 ja 3.3.2 nimetatule sisaldub üüris remonttööde maksumus lepingus kokku lepitud rahaliste vahendite ja tegevuste ulatuses.</w:t>
      </w:r>
    </w:p>
    <w:p w14:paraId="1ECE1367" w14:textId="77777777" w:rsidR="00E62AF4" w:rsidRPr="00E62AF4" w:rsidRDefault="00E62AF4" w:rsidP="00E62AF4">
      <w:pPr>
        <w:pStyle w:val="Loendilik"/>
        <w:numPr>
          <w:ilvl w:val="1"/>
          <w:numId w:val="38"/>
        </w:numPr>
        <w:suppressAutoHyphens/>
        <w:spacing w:after="0" w:line="240" w:lineRule="auto"/>
        <w:ind w:left="567" w:hanging="567"/>
        <w:contextualSpacing w:val="0"/>
        <w:jc w:val="both"/>
        <w:rPr>
          <w:rFonts w:ascii="Times New Roman" w:hAnsi="Times New Roman" w:cs="Times New Roman"/>
          <w:sz w:val="24"/>
          <w:szCs w:val="24"/>
        </w:rPr>
      </w:pPr>
      <w:r w:rsidRPr="00E62AF4">
        <w:rPr>
          <w:rFonts w:ascii="Times New Roman" w:hAnsi="Times New Roman" w:cs="Times New Roman"/>
          <w:sz w:val="24"/>
          <w:szCs w:val="24"/>
        </w:rPr>
        <w:t xml:space="preserve">Kui üürnik soovib üüripinnal teha parendustöid või selliseid remonttöid, mille maksumus vastavalt lepingule ei sisaldu üüris või mis oma olemuselt ei ole üürileandja kui omaniku kohustuseks, ning selliste tööde tulemusena üüri või kõrvalteenuste tasu suurus muutuks, lähtuvad pooled tüüptingimuste punktides 5.8–5.14 sätestatust. </w:t>
      </w:r>
    </w:p>
    <w:p w14:paraId="62CB0C11" w14:textId="77777777" w:rsidR="00E62AF4" w:rsidRPr="00E62AF4" w:rsidRDefault="00E62AF4" w:rsidP="00E62AF4">
      <w:pPr>
        <w:pStyle w:val="Loendilik"/>
        <w:numPr>
          <w:ilvl w:val="1"/>
          <w:numId w:val="38"/>
        </w:numPr>
        <w:spacing w:after="0" w:line="240" w:lineRule="auto"/>
        <w:ind w:left="567" w:hanging="567"/>
        <w:contextualSpacing w:val="0"/>
        <w:jc w:val="both"/>
        <w:rPr>
          <w:rFonts w:ascii="Times New Roman" w:hAnsi="Times New Roman" w:cs="Times New Roman"/>
          <w:sz w:val="24"/>
          <w:szCs w:val="24"/>
        </w:rPr>
      </w:pPr>
      <w:r w:rsidRPr="00E62AF4">
        <w:rPr>
          <w:rFonts w:ascii="Times New Roman" w:hAnsi="Times New Roman" w:cs="Times New Roman"/>
          <w:sz w:val="24"/>
          <w:szCs w:val="24"/>
        </w:rPr>
        <w:t xml:space="preserve">Kui lepingu kehtivuse ajal viiakse läbi hoone mõõdistamine, mille tulemusena täpsustatakse hoone üüritava pinna suurust, siis korrigeeritakse lepingujärgset üüripinna suurust hoones ja üürina makstavat üüripinna ruutmeetri tasu ning kõrvalteenuste tasu selliselt, et korrigeerimise hetkel kehtiv kasutustasu kogusumma kalendrikuus ei muutu. </w:t>
      </w:r>
    </w:p>
    <w:p w14:paraId="229AC41D" w14:textId="77777777" w:rsidR="00E62AF4" w:rsidRPr="00E62AF4" w:rsidRDefault="00E62AF4" w:rsidP="00E62AF4">
      <w:pPr>
        <w:numPr>
          <w:ilvl w:val="1"/>
          <w:numId w:val="38"/>
        </w:numPr>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sz w:val="24"/>
          <w:szCs w:val="24"/>
        </w:rPr>
        <w:t>Üürnik tasub kõik üürileandjale tasumisele kuuluvate summade ülekandmisega seotud kulud, tingimusel, et ülekanne tuleb teha Eesti Vabariigis registreeritud krediidiasutuse arveldusarvele või välismaa krediidiasutuse Eesti Vabariigis registreeritud filiaali arveldusarvele.</w:t>
      </w:r>
    </w:p>
    <w:p w14:paraId="26626181" w14:textId="77777777" w:rsidR="00E62AF4" w:rsidRPr="00E62AF4" w:rsidRDefault="00E62AF4" w:rsidP="00E62AF4">
      <w:pPr>
        <w:tabs>
          <w:tab w:val="left" w:pos="540"/>
        </w:tabs>
        <w:spacing w:after="0" w:line="240" w:lineRule="auto"/>
        <w:rPr>
          <w:rFonts w:ascii="Times New Roman" w:hAnsi="Times New Roman" w:cs="Times New Roman"/>
          <w:sz w:val="24"/>
          <w:szCs w:val="24"/>
        </w:rPr>
      </w:pPr>
    </w:p>
    <w:p w14:paraId="27436AF4" w14:textId="77777777" w:rsidR="00E62AF4" w:rsidRPr="00E62AF4" w:rsidRDefault="00E62AF4" w:rsidP="00E62AF4">
      <w:pPr>
        <w:tabs>
          <w:tab w:val="left" w:pos="540"/>
        </w:tabs>
        <w:spacing w:after="0" w:line="240" w:lineRule="auto"/>
        <w:rPr>
          <w:rFonts w:ascii="Times New Roman" w:hAnsi="Times New Roman" w:cs="Times New Roman"/>
          <w:b/>
          <w:sz w:val="24"/>
          <w:szCs w:val="24"/>
        </w:rPr>
      </w:pPr>
      <w:bookmarkStart w:id="17" w:name="_Ref181677986"/>
      <w:bookmarkEnd w:id="15"/>
      <w:r w:rsidRPr="00E62AF4">
        <w:rPr>
          <w:rFonts w:ascii="Times New Roman" w:hAnsi="Times New Roman" w:cs="Times New Roman"/>
          <w:b/>
          <w:sz w:val="24"/>
          <w:szCs w:val="24"/>
        </w:rPr>
        <w:t>Üürniku poolt üüriteenuste ja kõrvalteenuste lepingute sõlmimine ning selle mõju üürile</w:t>
      </w:r>
    </w:p>
    <w:p w14:paraId="606AEB5B" w14:textId="77777777" w:rsidR="00E62AF4" w:rsidRPr="00E62AF4" w:rsidRDefault="00E62AF4" w:rsidP="00E62AF4">
      <w:pPr>
        <w:tabs>
          <w:tab w:val="left" w:pos="540"/>
        </w:tabs>
        <w:spacing w:after="0" w:line="240" w:lineRule="auto"/>
        <w:rPr>
          <w:rFonts w:ascii="Times New Roman" w:hAnsi="Times New Roman" w:cs="Times New Roman"/>
          <w:b/>
          <w:sz w:val="24"/>
          <w:szCs w:val="24"/>
        </w:rPr>
      </w:pPr>
    </w:p>
    <w:bookmarkEnd w:id="17"/>
    <w:p w14:paraId="00D3DE4D" w14:textId="77777777" w:rsidR="00E62AF4" w:rsidRPr="00E62AF4" w:rsidRDefault="00E62AF4" w:rsidP="00E62AF4">
      <w:pPr>
        <w:numPr>
          <w:ilvl w:val="1"/>
          <w:numId w:val="51"/>
        </w:numPr>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sz w:val="24"/>
          <w:szCs w:val="24"/>
        </w:rPr>
        <w:t xml:space="preserve">Üürnikul on üüriteenuste või kõrvalteenuste saamiseks õigus sõlmida enda nimel lepinguid vastavate teenuste osutajatega või teha vastavad tegevused ise, kui pooled on lepingu sõlmimisel kokku leppinud, et nimetatud teenuslepingud sõlmib või vastavad tegevused teeb üürnik. </w:t>
      </w:r>
    </w:p>
    <w:p w14:paraId="5B03D416" w14:textId="77777777" w:rsidR="00E62AF4" w:rsidRPr="00E62AF4" w:rsidRDefault="00E62AF4" w:rsidP="00E62AF4">
      <w:pPr>
        <w:numPr>
          <w:ilvl w:val="1"/>
          <w:numId w:val="51"/>
        </w:numPr>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sz w:val="24"/>
          <w:szCs w:val="24"/>
        </w:rPr>
        <w:t>Lisaks tüüptingimuste punktis 3.7 sätestatule on üürnikul õigus sõlmida enda nimel lepinguid haldusteenuse või tehnohoolduse osutamiseks, samuti omanikukohustuste täitmiseks või teha vastavad tegevused ise, kui üürileandja on selliste teenuste osutamisel lepingut rikkunud, alljärgnevatel tingimustel:</w:t>
      </w:r>
    </w:p>
    <w:p w14:paraId="3CEC3EF6" w14:textId="77777777" w:rsidR="00E62AF4" w:rsidRPr="00E62AF4" w:rsidRDefault="00E62AF4" w:rsidP="00E62AF4">
      <w:pPr>
        <w:numPr>
          <w:ilvl w:val="2"/>
          <w:numId w:val="50"/>
        </w:numPr>
        <w:tabs>
          <w:tab w:val="left" w:pos="540"/>
        </w:tabs>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t>Üürnik on selliste lepingute sõlmimise kavatsusest ette teatanud vähemalt 30 päeva, tingimusel, et üürileandja on korduvalt rikkunud endale lepinguga võetud kohustusi selliste teenuste osutamisel ja üürnik on esitanud üürileandjale korduvalt pretensioone selliste teenuste kvaliteedi kohta.</w:t>
      </w:r>
    </w:p>
    <w:p w14:paraId="4E38490B" w14:textId="77777777" w:rsidR="00E62AF4" w:rsidRPr="00E62AF4" w:rsidRDefault="00E62AF4" w:rsidP="00E62AF4">
      <w:pPr>
        <w:numPr>
          <w:ilvl w:val="2"/>
          <w:numId w:val="50"/>
        </w:numPr>
        <w:tabs>
          <w:tab w:val="left" w:pos="540"/>
        </w:tabs>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lastRenderedPageBreak/>
        <w:t xml:space="preserve">Ilma ette teatamata, kui üürileandja on rikkunud endale lepinguga võetud kohustusi selliste teenuste osutamisel, milliste viivitamatu osutamine on üürniku jaoks kriitilise tähtsusega, sest on põhjendatud üürniku organisatsiooni riskijuhtimisest tulenevate vajadustega. </w:t>
      </w:r>
    </w:p>
    <w:p w14:paraId="6057177E" w14:textId="77777777" w:rsidR="00E62AF4" w:rsidRPr="00E62AF4" w:rsidRDefault="00E62AF4" w:rsidP="00E62AF4">
      <w:pPr>
        <w:numPr>
          <w:ilvl w:val="1"/>
          <w:numId w:val="51"/>
        </w:numPr>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sz w:val="24"/>
          <w:szCs w:val="24"/>
        </w:rPr>
        <w:t>Lisaks tüüptingimuste punktis 3.7 sätestatule on üürnikul õigus sõlmida enda nimel lepinguid tüüptingimuste punktis 3.8 nimetamata teenuste saamiseks või teha vastavad tegevused ise alljärgnevatel tingimustel:</w:t>
      </w:r>
    </w:p>
    <w:p w14:paraId="082D1737" w14:textId="77777777" w:rsidR="00E62AF4" w:rsidRPr="00E62AF4" w:rsidRDefault="00E62AF4" w:rsidP="00E62AF4">
      <w:pPr>
        <w:numPr>
          <w:ilvl w:val="2"/>
          <w:numId w:val="52"/>
        </w:numPr>
        <w:tabs>
          <w:tab w:val="left" w:pos="540"/>
        </w:tabs>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t>üürnik on selliste lepingute sõlmimise kavatsusest ette teatanud vähemalt 60 päeva ja kannab kulud, mis üürileandjal tuleb kanda juba sõlmitud teenus</w:t>
      </w:r>
      <w:r w:rsidRPr="00E62AF4">
        <w:rPr>
          <w:rFonts w:ascii="Times New Roman" w:hAnsi="Times New Roman" w:cs="Times New Roman"/>
          <w:sz w:val="24"/>
          <w:szCs w:val="24"/>
        </w:rPr>
        <w:softHyphen/>
        <w:t>lepingute enne</w:t>
      </w:r>
      <w:r w:rsidRPr="00E62AF4">
        <w:rPr>
          <w:rFonts w:ascii="Times New Roman" w:hAnsi="Times New Roman" w:cs="Times New Roman"/>
          <w:sz w:val="24"/>
          <w:szCs w:val="24"/>
        </w:rPr>
        <w:softHyphen/>
        <w:t xml:space="preserve">tähtaegse lõpetamise tõttu (näiteks leppetrahvi nõuded). Selliste lepingute sõlmimine on lubatud üürileandja kirjalikul nõusolekul vastavalt tüüptingimuste punktile 3.10; </w:t>
      </w:r>
    </w:p>
    <w:p w14:paraId="44E055AC" w14:textId="77777777" w:rsidR="00E62AF4" w:rsidRPr="00E62AF4" w:rsidDel="0097411A" w:rsidRDefault="00E62AF4" w:rsidP="00E62AF4">
      <w:pPr>
        <w:numPr>
          <w:ilvl w:val="2"/>
          <w:numId w:val="52"/>
        </w:numPr>
        <w:tabs>
          <w:tab w:val="left" w:pos="540"/>
        </w:tabs>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t xml:space="preserve">üürnik on selliste lepingute sõlmimise kavatsusest ette teatanud vähemalt 30 päeva ja pooled ei ole kokku leppinud, et üüriteenust või </w:t>
      </w:r>
      <w:proofErr w:type="spellStart"/>
      <w:r w:rsidRPr="00E62AF4">
        <w:rPr>
          <w:rFonts w:ascii="Times New Roman" w:hAnsi="Times New Roman" w:cs="Times New Roman"/>
          <w:sz w:val="24"/>
          <w:szCs w:val="24"/>
        </w:rPr>
        <w:t>kõrvalteenust</w:t>
      </w:r>
      <w:proofErr w:type="spellEnd"/>
      <w:r w:rsidRPr="00E62AF4">
        <w:rPr>
          <w:rFonts w:ascii="Times New Roman" w:hAnsi="Times New Roman" w:cs="Times New Roman"/>
          <w:sz w:val="24"/>
          <w:szCs w:val="24"/>
        </w:rPr>
        <w:t xml:space="preserve"> osutab üürileandja. Selliste lepingute sõlmimine on lubatud üürileandja kirjalikul nõusolekul vastavalt tüüptingimuste punktile 3.10; </w:t>
      </w:r>
    </w:p>
    <w:p w14:paraId="6D438644" w14:textId="77777777" w:rsidR="00E62AF4" w:rsidRPr="00E62AF4" w:rsidRDefault="00E62AF4" w:rsidP="00E62AF4">
      <w:pPr>
        <w:numPr>
          <w:ilvl w:val="2"/>
          <w:numId w:val="52"/>
        </w:numPr>
        <w:tabs>
          <w:tab w:val="left" w:pos="540"/>
        </w:tabs>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t>üürnik on selliste lepingute sõlmimise kavatsusest ette teatanud vähemalt 30 päeva, tingimusel, et üürileandja on korduvalt rikkunud endale lepinguga võetud kohustusi selliste teenuste osutamisel ja üürnik on esitanud üürileandjale korduvalt pretensioone selliste teenuste kvaliteedi kohta;</w:t>
      </w:r>
    </w:p>
    <w:p w14:paraId="5282D64A" w14:textId="77777777" w:rsidR="00E62AF4" w:rsidRPr="00E62AF4" w:rsidRDefault="00E62AF4" w:rsidP="00E62AF4">
      <w:pPr>
        <w:numPr>
          <w:ilvl w:val="2"/>
          <w:numId w:val="52"/>
        </w:numPr>
        <w:tabs>
          <w:tab w:val="left" w:pos="540"/>
        </w:tabs>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t>ilma ette teatamata, kui üürileandja on rikkunud endale lepinguga võetud kohustusi selliste teenuste osutamisel, kui nende viivitamatu osutamine on üürniku jaoks kriitilise tähtsusega.</w:t>
      </w:r>
    </w:p>
    <w:p w14:paraId="0063AAD4" w14:textId="77777777" w:rsidR="00E62AF4" w:rsidRPr="00E62AF4" w:rsidRDefault="00E62AF4" w:rsidP="00E62AF4">
      <w:pPr>
        <w:pStyle w:val="Loendilik"/>
        <w:numPr>
          <w:ilvl w:val="1"/>
          <w:numId w:val="53"/>
        </w:numPr>
        <w:tabs>
          <w:tab w:val="left" w:pos="360"/>
          <w:tab w:val="left" w:pos="567"/>
        </w:tabs>
        <w:suppressAutoHyphens/>
        <w:spacing w:after="0" w:line="240" w:lineRule="auto"/>
        <w:ind w:left="567" w:hanging="567"/>
        <w:contextualSpacing w:val="0"/>
        <w:jc w:val="both"/>
        <w:rPr>
          <w:rFonts w:ascii="Times New Roman" w:hAnsi="Times New Roman" w:cs="Times New Roman"/>
          <w:sz w:val="24"/>
          <w:szCs w:val="24"/>
        </w:rPr>
      </w:pPr>
      <w:r w:rsidRPr="00E62AF4">
        <w:rPr>
          <w:rFonts w:ascii="Times New Roman" w:hAnsi="Times New Roman" w:cs="Times New Roman"/>
          <w:sz w:val="24"/>
          <w:szCs w:val="24"/>
        </w:rPr>
        <w:t>Üürileandja kohustub tüüptingimuste punktides 3.9.1 ja 3.9.2 nimetatud nõusoleku andma või põhjendama sellest keeldumist viie tööpäeva jooksul vastava taotluse saamisest arvates. Üürileandjal on õigus keelduda nõusoleku andmisest, kui sellistest lepingutest kas lepingu kehtivuse ajal või pärast seda:</w:t>
      </w:r>
    </w:p>
    <w:p w14:paraId="0A9D479B" w14:textId="77777777" w:rsidR="00E62AF4" w:rsidRPr="00E62AF4" w:rsidRDefault="00E62AF4" w:rsidP="00E62AF4">
      <w:pPr>
        <w:numPr>
          <w:ilvl w:val="2"/>
          <w:numId w:val="54"/>
        </w:numPr>
        <w:tabs>
          <w:tab w:val="left" w:pos="540"/>
        </w:tabs>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t xml:space="preserve">tulenevad või võivad tuleneda kahjulikud mõjutused kinnistule; </w:t>
      </w:r>
    </w:p>
    <w:p w14:paraId="4ED0CED0" w14:textId="77777777" w:rsidR="00E62AF4" w:rsidRPr="00E62AF4" w:rsidRDefault="00E62AF4" w:rsidP="00E62AF4">
      <w:pPr>
        <w:numPr>
          <w:ilvl w:val="2"/>
          <w:numId w:val="54"/>
        </w:numPr>
        <w:tabs>
          <w:tab w:val="left" w:pos="540"/>
        </w:tabs>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t>halveneb või võib halveneda hoone seisund;</w:t>
      </w:r>
    </w:p>
    <w:p w14:paraId="3B9AF10C" w14:textId="77777777" w:rsidR="00E62AF4" w:rsidRPr="00E62AF4" w:rsidRDefault="00E62AF4" w:rsidP="00E62AF4">
      <w:pPr>
        <w:numPr>
          <w:ilvl w:val="2"/>
          <w:numId w:val="54"/>
        </w:numPr>
        <w:tabs>
          <w:tab w:val="left" w:pos="540"/>
        </w:tabs>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t>kaasnevad või võivad kaasneda kohustused, kitsendused või piirangud üürile</w:t>
      </w:r>
      <w:r w:rsidRPr="00E62AF4">
        <w:rPr>
          <w:rFonts w:ascii="Times New Roman" w:hAnsi="Times New Roman" w:cs="Times New Roman"/>
          <w:sz w:val="24"/>
          <w:szCs w:val="24"/>
        </w:rPr>
        <w:softHyphen/>
        <w:t>andjale või teistele üürnikele.</w:t>
      </w:r>
    </w:p>
    <w:p w14:paraId="421E2EB4" w14:textId="77777777" w:rsidR="00E62AF4" w:rsidRPr="00E62AF4" w:rsidRDefault="00E62AF4" w:rsidP="00E62AF4">
      <w:pPr>
        <w:pStyle w:val="Loendilik"/>
        <w:numPr>
          <w:ilvl w:val="1"/>
          <w:numId w:val="53"/>
        </w:numPr>
        <w:tabs>
          <w:tab w:val="left" w:pos="360"/>
          <w:tab w:val="left" w:pos="567"/>
        </w:tabs>
        <w:suppressAutoHyphens/>
        <w:spacing w:after="0" w:line="240" w:lineRule="auto"/>
        <w:ind w:left="567" w:hanging="567"/>
        <w:contextualSpacing w:val="0"/>
        <w:jc w:val="both"/>
        <w:rPr>
          <w:rFonts w:ascii="Times New Roman" w:hAnsi="Times New Roman" w:cs="Times New Roman"/>
          <w:sz w:val="24"/>
          <w:szCs w:val="24"/>
        </w:rPr>
      </w:pPr>
      <w:r w:rsidRPr="00E62AF4">
        <w:rPr>
          <w:rFonts w:ascii="Times New Roman" w:hAnsi="Times New Roman" w:cs="Times New Roman"/>
          <w:sz w:val="24"/>
          <w:szCs w:val="24"/>
        </w:rPr>
        <w:t>Üürileandjal ei ole õigust keelduda tüüptingimuste punktides 3.9.1 ja 3.9.2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1AF284F6" w14:textId="77777777" w:rsidR="00E62AF4" w:rsidRPr="00E62AF4" w:rsidRDefault="00E62AF4" w:rsidP="00E62AF4">
      <w:pPr>
        <w:pStyle w:val="Loendilik"/>
        <w:numPr>
          <w:ilvl w:val="1"/>
          <w:numId w:val="53"/>
        </w:numPr>
        <w:tabs>
          <w:tab w:val="left" w:pos="360"/>
          <w:tab w:val="left" w:pos="567"/>
        </w:tabs>
        <w:suppressAutoHyphens/>
        <w:spacing w:after="0" w:line="240" w:lineRule="auto"/>
        <w:ind w:left="567" w:hanging="567"/>
        <w:contextualSpacing w:val="0"/>
        <w:jc w:val="both"/>
        <w:rPr>
          <w:rFonts w:ascii="Times New Roman" w:hAnsi="Times New Roman" w:cs="Times New Roman"/>
          <w:sz w:val="24"/>
          <w:szCs w:val="24"/>
        </w:rPr>
      </w:pPr>
      <w:r w:rsidRPr="00E62AF4">
        <w:rPr>
          <w:rFonts w:ascii="Times New Roman" w:hAnsi="Times New Roman" w:cs="Times New Roman"/>
          <w:sz w:val="24"/>
          <w:szCs w:val="24"/>
        </w:rPr>
        <w:t xml:space="preserve">Kui üürnik kasutab tüüptingimuste punktis 3.9 nimetatud õigust lepingute sõlmimiseks, kohaldatakse vastavate teenuste eest tasumise suhtes üürniku valikul ühte varianti alljärgnevatest: </w:t>
      </w:r>
    </w:p>
    <w:p w14:paraId="64E3957A" w14:textId="77777777" w:rsidR="00E62AF4" w:rsidRPr="00E62AF4" w:rsidRDefault="00E62AF4" w:rsidP="00E62AF4">
      <w:pPr>
        <w:numPr>
          <w:ilvl w:val="2"/>
          <w:numId w:val="55"/>
        </w:numPr>
        <w:tabs>
          <w:tab w:val="left" w:pos="1134"/>
        </w:tabs>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t xml:space="preserve">Üürnik tasub vastavate teenuste eest otse teenuste osutajatele ning üüri või kõrvalteenuste tasude suurust ei muudeta, kuid üürileandja hüvitab üürnikule vastava teenuse maksumuse. Tasu hüvitatakse juhul, kui üürileandja üürnikule vastavat üüriteenust või </w:t>
      </w:r>
      <w:proofErr w:type="spellStart"/>
      <w:r w:rsidRPr="00E62AF4">
        <w:rPr>
          <w:rFonts w:ascii="Times New Roman" w:hAnsi="Times New Roman" w:cs="Times New Roman"/>
          <w:sz w:val="24"/>
          <w:szCs w:val="24"/>
        </w:rPr>
        <w:t>kõrvalteenust</w:t>
      </w:r>
      <w:proofErr w:type="spellEnd"/>
      <w:r w:rsidRPr="00E62AF4">
        <w:rPr>
          <w:rFonts w:ascii="Times New Roman" w:hAnsi="Times New Roman" w:cs="Times New Roman"/>
          <w:sz w:val="24"/>
          <w:szCs w:val="24"/>
        </w:rPr>
        <w:t xml:space="preserve"> osutas. </w:t>
      </w:r>
    </w:p>
    <w:p w14:paraId="09EA476F" w14:textId="77777777" w:rsidR="00E62AF4" w:rsidRPr="00E62AF4" w:rsidRDefault="00E62AF4" w:rsidP="00E62AF4">
      <w:pPr>
        <w:numPr>
          <w:ilvl w:val="2"/>
          <w:numId w:val="55"/>
        </w:numPr>
        <w:tabs>
          <w:tab w:val="left" w:pos="1134"/>
        </w:tabs>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t xml:space="preserve">Üürnik tasub vastavate teenuste eest otse teenuste osutajatele ning üürileandja ja üürnik lepivad kokku üüri või kõrvalteenuste tasude vähendamises vastavate </w:t>
      </w:r>
      <w:r w:rsidRPr="00E62AF4">
        <w:rPr>
          <w:rFonts w:ascii="Times New Roman" w:hAnsi="Times New Roman" w:cs="Times New Roman"/>
          <w:sz w:val="24"/>
          <w:szCs w:val="24"/>
        </w:rPr>
        <w:lastRenderedPageBreak/>
        <w:t xml:space="preserve">teenuste ulatuses. Üüri või kõrvalteenuste tasusid vähendatakse juhul, kui üürileandja üürnikule vastavat üüriteenust või </w:t>
      </w:r>
      <w:proofErr w:type="spellStart"/>
      <w:r w:rsidRPr="00E62AF4">
        <w:rPr>
          <w:rFonts w:ascii="Times New Roman" w:hAnsi="Times New Roman" w:cs="Times New Roman"/>
          <w:sz w:val="24"/>
          <w:szCs w:val="24"/>
        </w:rPr>
        <w:t>kõrvalteenust</w:t>
      </w:r>
      <w:proofErr w:type="spellEnd"/>
      <w:r w:rsidRPr="00E62AF4">
        <w:rPr>
          <w:rFonts w:ascii="Times New Roman" w:hAnsi="Times New Roman" w:cs="Times New Roman"/>
          <w:sz w:val="24"/>
          <w:szCs w:val="24"/>
        </w:rPr>
        <w:t xml:space="preserve"> osutas.</w:t>
      </w:r>
    </w:p>
    <w:p w14:paraId="7BC32631" w14:textId="77777777" w:rsidR="00E62AF4" w:rsidRPr="00E62AF4" w:rsidRDefault="00E62AF4" w:rsidP="00E62AF4">
      <w:pPr>
        <w:pStyle w:val="Loendilik"/>
        <w:numPr>
          <w:ilvl w:val="1"/>
          <w:numId w:val="53"/>
        </w:numPr>
        <w:tabs>
          <w:tab w:val="left" w:pos="360"/>
          <w:tab w:val="left" w:pos="567"/>
        </w:tabs>
        <w:suppressAutoHyphens/>
        <w:spacing w:after="0" w:line="240" w:lineRule="auto"/>
        <w:ind w:left="567" w:hanging="567"/>
        <w:contextualSpacing w:val="0"/>
        <w:jc w:val="both"/>
        <w:rPr>
          <w:rFonts w:ascii="Times New Roman" w:hAnsi="Times New Roman" w:cs="Times New Roman"/>
          <w:sz w:val="24"/>
          <w:szCs w:val="24"/>
        </w:rPr>
      </w:pPr>
      <w:r w:rsidRPr="00E62AF4">
        <w:rPr>
          <w:rFonts w:ascii="Times New Roman" w:hAnsi="Times New Roman" w:cs="Times New Roman"/>
          <w:sz w:val="24"/>
          <w:szCs w:val="24"/>
        </w:rPr>
        <w:t xml:space="preserve">Kui üürnik sõlmib isikutega lepingud tarbimisteenuste (elektrienergia, soojusenergia, vee-, kanalisatsiooni- ja kommunikatsiooniteenuse) kohta, edastab ta üürileandjale iga järgneva kuu 10. kuupäevaks andmed üüripinna tarbimisteenuste kohta, välja arvatud juhul, kui üürileandja selliseid andmeid saada ei soovi.  </w:t>
      </w:r>
    </w:p>
    <w:p w14:paraId="089D20D6" w14:textId="77777777" w:rsidR="00E62AF4" w:rsidRPr="00E62AF4" w:rsidRDefault="00E62AF4" w:rsidP="00E62AF4">
      <w:pPr>
        <w:tabs>
          <w:tab w:val="left" w:pos="540"/>
        </w:tabs>
        <w:suppressAutoHyphens/>
        <w:spacing w:after="0" w:line="240" w:lineRule="auto"/>
        <w:ind w:left="1072"/>
        <w:rPr>
          <w:rFonts w:ascii="Times New Roman" w:hAnsi="Times New Roman" w:cs="Times New Roman"/>
          <w:i/>
          <w:sz w:val="24"/>
          <w:szCs w:val="24"/>
        </w:rPr>
      </w:pPr>
    </w:p>
    <w:p w14:paraId="0F016F1D" w14:textId="77777777" w:rsidR="00E62AF4" w:rsidRPr="00E62AF4" w:rsidRDefault="00E62AF4" w:rsidP="00E62AF4">
      <w:pPr>
        <w:tabs>
          <w:tab w:val="left" w:pos="540"/>
        </w:tabs>
        <w:spacing w:after="0" w:line="240" w:lineRule="auto"/>
        <w:rPr>
          <w:rFonts w:ascii="Times New Roman" w:hAnsi="Times New Roman" w:cs="Times New Roman"/>
          <w:b/>
          <w:sz w:val="24"/>
          <w:szCs w:val="24"/>
        </w:rPr>
      </w:pPr>
      <w:r w:rsidRPr="00E62AF4">
        <w:rPr>
          <w:rFonts w:ascii="Times New Roman" w:hAnsi="Times New Roman" w:cs="Times New Roman"/>
          <w:b/>
          <w:sz w:val="24"/>
          <w:szCs w:val="24"/>
        </w:rPr>
        <w:t xml:space="preserve">Üüri ja kõrvalteenuste tasu muutmine </w:t>
      </w:r>
    </w:p>
    <w:p w14:paraId="451055F2" w14:textId="77777777" w:rsidR="00E62AF4" w:rsidRPr="00E62AF4" w:rsidRDefault="00E62AF4" w:rsidP="00E62AF4">
      <w:pPr>
        <w:tabs>
          <w:tab w:val="left" w:pos="540"/>
        </w:tabs>
        <w:spacing w:after="0" w:line="240" w:lineRule="auto"/>
        <w:rPr>
          <w:rFonts w:ascii="Times New Roman" w:hAnsi="Times New Roman" w:cs="Times New Roman"/>
          <w:b/>
          <w:sz w:val="24"/>
          <w:szCs w:val="24"/>
        </w:rPr>
      </w:pPr>
    </w:p>
    <w:p w14:paraId="1EBDF76A" w14:textId="77777777" w:rsidR="00E62AF4" w:rsidRPr="00E62AF4" w:rsidRDefault="00E62AF4" w:rsidP="00E62AF4">
      <w:pPr>
        <w:pStyle w:val="Loendilik"/>
        <w:numPr>
          <w:ilvl w:val="1"/>
          <w:numId w:val="53"/>
        </w:numPr>
        <w:tabs>
          <w:tab w:val="left" w:pos="360"/>
          <w:tab w:val="left" w:pos="567"/>
        </w:tabs>
        <w:suppressAutoHyphens/>
        <w:spacing w:after="0" w:line="240" w:lineRule="auto"/>
        <w:ind w:left="567" w:hanging="567"/>
        <w:contextualSpacing w:val="0"/>
        <w:jc w:val="both"/>
        <w:rPr>
          <w:rFonts w:ascii="Times New Roman" w:hAnsi="Times New Roman" w:cs="Times New Roman"/>
          <w:sz w:val="24"/>
          <w:szCs w:val="24"/>
        </w:rPr>
      </w:pPr>
      <w:r w:rsidRPr="00E62AF4">
        <w:rPr>
          <w:rFonts w:ascii="Times New Roman" w:hAnsi="Times New Roman" w:cs="Times New Roman"/>
          <w:sz w:val="24"/>
          <w:szCs w:val="24"/>
        </w:rPr>
        <w:t>Üüri võib kokkulepitud indeksi alusel muuta üks kord aastas kuni 3%, kui eritingimustes on selles kokku lepitud. Üüri võib muuta suuremas ulatuses juhul, kui muudetakse üürilepingu muid tingimusi, mis toovad kaasa üüri muutmise vajaduse. Indeksi alusel üüri muutmisel lähtutakse tüüptingimuste punktis 3.16 sätestatust.</w:t>
      </w:r>
    </w:p>
    <w:p w14:paraId="78C95075" w14:textId="77777777" w:rsidR="00E62AF4" w:rsidRPr="00E62AF4" w:rsidRDefault="00E62AF4" w:rsidP="00E62AF4">
      <w:pPr>
        <w:pStyle w:val="Loendilik"/>
        <w:numPr>
          <w:ilvl w:val="1"/>
          <w:numId w:val="53"/>
        </w:numPr>
        <w:tabs>
          <w:tab w:val="left" w:pos="360"/>
          <w:tab w:val="left" w:pos="567"/>
        </w:tabs>
        <w:suppressAutoHyphens/>
        <w:spacing w:after="0" w:line="240" w:lineRule="auto"/>
        <w:ind w:left="567" w:hanging="567"/>
        <w:contextualSpacing w:val="0"/>
        <w:jc w:val="both"/>
        <w:rPr>
          <w:rFonts w:ascii="Times New Roman" w:hAnsi="Times New Roman" w:cs="Times New Roman"/>
          <w:sz w:val="24"/>
          <w:szCs w:val="24"/>
        </w:rPr>
      </w:pPr>
      <w:r w:rsidRPr="00E62AF4">
        <w:rPr>
          <w:rFonts w:ascii="Times New Roman" w:hAnsi="Times New Roman" w:cs="Times New Roman"/>
          <w:sz w:val="24"/>
          <w:szCs w:val="24"/>
        </w:rPr>
        <w:t xml:space="preserve">Kõrvalteenuste tasu suuruse muutmine toimub üks kord aastas vastavalt eritingimustes ja lisades kokkulepitule järgmiselt: </w:t>
      </w:r>
    </w:p>
    <w:p w14:paraId="5E20861F" w14:textId="77777777" w:rsidR="00E62AF4" w:rsidRPr="00E62AF4" w:rsidRDefault="00E62AF4" w:rsidP="00E62AF4">
      <w:pPr>
        <w:numPr>
          <w:ilvl w:val="2"/>
          <w:numId w:val="39"/>
        </w:numPr>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t xml:space="preserve">Kui pooled on kokku leppinud kõrvalteenuste tasu muutmises indeksi alusel, lähtutakse tüüptingimuste punktis 3.16 sätestatust. </w:t>
      </w:r>
    </w:p>
    <w:p w14:paraId="20C64993" w14:textId="77777777" w:rsidR="00E62AF4" w:rsidRPr="00E62AF4" w:rsidRDefault="00E62AF4" w:rsidP="00E62AF4">
      <w:pPr>
        <w:numPr>
          <w:ilvl w:val="2"/>
          <w:numId w:val="39"/>
        </w:numPr>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t>Kui pooled ei ole kõrvalteenuste tasu muutmist välistanud ega ole kokku leppinud kõrvalteenuste tasu muutmises indeksi alusel ja üürileandja soovib kõrvalteenuste tasu muuta, esitab ta üürnikule sellekohase ettepaneku, mille aluseks on andmed eelmise kalendriaasta üüripinna kulude ja järgmise kalendriaasta prognoositavate kulude kohta, muu hulgas andmed selle kohta, milline põhjendatud ja objektiivne alus tingib kõrvalteenuste tasude muutmise. Fikseeritud kõrvalteenuste tasu korral ja j</w:t>
      </w:r>
      <w:r w:rsidRPr="00E62AF4">
        <w:rPr>
          <w:rFonts w:ascii="Times New Roman" w:hAnsi="Times New Roman" w:cs="Times New Roman"/>
          <w:bCs/>
          <w:sz w:val="24"/>
          <w:szCs w:val="24"/>
        </w:rPr>
        <w:t xml:space="preserve">uhul, kui </w:t>
      </w:r>
      <w:r w:rsidRPr="00E62AF4">
        <w:rPr>
          <w:rFonts w:ascii="Times New Roman" w:hAnsi="Times New Roman" w:cs="Times New Roman"/>
          <w:sz w:val="24"/>
          <w:szCs w:val="24"/>
        </w:rPr>
        <w:t xml:space="preserve">kõrvalteenuste tasu muutmise ettepaneku esitamisele </w:t>
      </w:r>
      <w:r w:rsidRPr="00E62AF4">
        <w:rPr>
          <w:rFonts w:ascii="Times New Roman" w:hAnsi="Times New Roman" w:cs="Times New Roman"/>
          <w:bCs/>
          <w:sz w:val="24"/>
          <w:szCs w:val="24"/>
        </w:rPr>
        <w:t xml:space="preserve">eelneva aasta tegelik kõrvalteenuste kulu erines sama aasta kohta lepingus fikseeritud tasust, tasaarvestab </w:t>
      </w:r>
      <w:r w:rsidRPr="00E62AF4">
        <w:rPr>
          <w:rFonts w:ascii="Times New Roman" w:hAnsi="Times New Roman" w:cs="Times New Roman"/>
          <w:sz w:val="24"/>
          <w:szCs w:val="24"/>
        </w:rPr>
        <w:t xml:space="preserve">üürileandja </w:t>
      </w:r>
      <w:r w:rsidRPr="00E62AF4">
        <w:rPr>
          <w:rFonts w:ascii="Times New Roman" w:hAnsi="Times New Roman" w:cs="Times New Roman"/>
          <w:bCs/>
          <w:sz w:val="24"/>
          <w:szCs w:val="24"/>
        </w:rPr>
        <w:t xml:space="preserve">fikseeritud tasu ja tegeliku kulu vahe järgneva kalendriaasta kõrvalteenuste tasu </w:t>
      </w:r>
      <w:r w:rsidRPr="00E62AF4">
        <w:rPr>
          <w:rFonts w:ascii="Times New Roman" w:hAnsi="Times New Roman" w:cs="Times New Roman"/>
          <w:sz w:val="24"/>
          <w:szCs w:val="24"/>
        </w:rPr>
        <w:t>muutmise ettepaneku esitamsel, juhul kui eritingimustes ei ole kokku lepitud teisiti</w:t>
      </w:r>
      <w:r w:rsidRPr="00E62AF4">
        <w:rPr>
          <w:rFonts w:ascii="Times New Roman" w:hAnsi="Times New Roman" w:cs="Times New Roman"/>
          <w:bCs/>
          <w:sz w:val="24"/>
          <w:szCs w:val="24"/>
        </w:rPr>
        <w:t xml:space="preserve">. </w:t>
      </w:r>
      <w:r w:rsidRPr="00E62AF4">
        <w:rPr>
          <w:rFonts w:ascii="Times New Roman" w:hAnsi="Times New Roman" w:cs="Times New Roman"/>
          <w:sz w:val="24"/>
          <w:szCs w:val="24"/>
        </w:rPr>
        <w:t>Kui üürnik ei ole nõus teates esitatuga, võib ta esitada teatele põhjendatud vastuväite. Kui üürnik vastuväidet tähtaegselt ei esita, loetakse üür muudetuks üürileandja esitatud teate alusel ning üürilepingu muutmise kokkulepet ei sõlmita. Kui üürnik esitab vastuväite, sõlmivad pooled kõrvalteenuste tasu muutmise kokkuleppe. Kui pooled ei saavuta eritingimustes kokku lepitud tähtajaks kõrvalteenuste tasu muutmises kokkulepet, siis kohaldatakse osas, milles kokkulepet ei saavutatud, alates järgmisest kalendriaastast tüüptingimuste punktis 3.2 sätestatut. Üürileandja poolt kõrvalteenuste tasu muutmise ettepaneku esitamise, üürniku poolt vastuväite esitamise ning kõrvalteenuste tasu muutmise kokkuleppe sõlmimise tähtajad lepitakse kokku eritingimustes.  Erinevate kõrvalteenuste tasude muutmisele võib rakendada erinevaid muutmise põhimõtteid.</w:t>
      </w:r>
    </w:p>
    <w:p w14:paraId="72015EF8" w14:textId="77777777" w:rsidR="00E62AF4" w:rsidRPr="00E62AF4" w:rsidRDefault="00E62AF4" w:rsidP="00E62AF4">
      <w:pPr>
        <w:pStyle w:val="Loendilik"/>
        <w:numPr>
          <w:ilvl w:val="1"/>
          <w:numId w:val="53"/>
        </w:numPr>
        <w:tabs>
          <w:tab w:val="left" w:pos="360"/>
          <w:tab w:val="left" w:pos="567"/>
        </w:tabs>
        <w:suppressAutoHyphens/>
        <w:spacing w:after="0" w:line="240" w:lineRule="auto"/>
        <w:ind w:left="567" w:hanging="567"/>
        <w:contextualSpacing w:val="0"/>
        <w:jc w:val="both"/>
        <w:rPr>
          <w:rFonts w:ascii="Times New Roman" w:hAnsi="Times New Roman" w:cs="Times New Roman"/>
          <w:sz w:val="24"/>
          <w:szCs w:val="24"/>
        </w:rPr>
      </w:pPr>
      <w:r w:rsidRPr="00E62AF4">
        <w:rPr>
          <w:rFonts w:ascii="Times New Roman" w:hAnsi="Times New Roman" w:cs="Times New Roman"/>
          <w:sz w:val="24"/>
          <w:szCs w:val="24"/>
        </w:rPr>
        <w:t>Üüri ja kõrvalteenuste tasu suuruse muutmine kokkulepitud indeksi alusel toimub järgmiselt:</w:t>
      </w:r>
    </w:p>
    <w:p w14:paraId="39A556BE" w14:textId="77777777" w:rsidR="00E62AF4" w:rsidRPr="00E62AF4" w:rsidRDefault="00E62AF4" w:rsidP="00E62AF4">
      <w:pPr>
        <w:numPr>
          <w:ilvl w:val="2"/>
          <w:numId w:val="40"/>
        </w:numPr>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t xml:space="preserve">Üüri ja kõrvalteenuste tasu muutmisel kasutatavaks indeksiks on tüüptingimuste punktis 3.16.2 nimetatud tarbijahinna indeksi aastane protsentuaalne muutus. </w:t>
      </w:r>
    </w:p>
    <w:p w14:paraId="16FD7A3D" w14:textId="77777777" w:rsidR="00E62AF4" w:rsidRPr="00E62AF4" w:rsidRDefault="00E62AF4" w:rsidP="00E62AF4">
      <w:pPr>
        <w:numPr>
          <w:ilvl w:val="2"/>
          <w:numId w:val="40"/>
        </w:numPr>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t>Tarbijahinna indeksiks on eritingimustes kokku lepitud kuupäeva seisuga lõppeva aastase perioodi</w:t>
      </w:r>
      <w:r w:rsidRPr="00E62AF4" w:rsidDel="00C920FE">
        <w:rPr>
          <w:rFonts w:ascii="Times New Roman" w:hAnsi="Times New Roman" w:cs="Times New Roman"/>
          <w:sz w:val="24"/>
          <w:szCs w:val="24"/>
        </w:rPr>
        <w:t xml:space="preserve"> </w:t>
      </w:r>
      <w:r w:rsidRPr="00E62AF4">
        <w:rPr>
          <w:rFonts w:ascii="Times New Roman" w:hAnsi="Times New Roman" w:cs="Times New Roman"/>
          <w:sz w:val="24"/>
          <w:szCs w:val="24"/>
        </w:rPr>
        <w:t>kohta avaldatud Eesti tarbijahinna koondindeks, mis sisaldab kõiki regioone ja kaubagruppe. Kui vastavat koondindeksit ei ole avaldatud üüri või kõrvalteenuste tasu muutmise teate esitamise kuupäevaks, võetakse aluseks nimetatud kuupäevale eelnenud kalendrikuu viimase päeva seisuga lõppenud aastase perioodi Eesti tarbijahinna koondindeksi aastane muutus protsentides.</w:t>
      </w:r>
    </w:p>
    <w:p w14:paraId="15472704" w14:textId="77777777" w:rsidR="00E62AF4" w:rsidRPr="00E62AF4" w:rsidRDefault="00E62AF4" w:rsidP="00E62AF4">
      <w:pPr>
        <w:numPr>
          <w:ilvl w:val="2"/>
          <w:numId w:val="40"/>
        </w:numPr>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lastRenderedPageBreak/>
        <w:t xml:space="preserve">Üüri ja kõrvalteenuste tasu indeksi alusel muutmise kohta esitab üürileandja üürnikule teate. Juhul kui üürnik leiab, et teates esitatu ei vasta lepingus kokkulepitule, võib ta esitada teatele põhjendatud vastuväite. Kui üürnik vastuväidet tähtaegselt ei esita, loetakse üür muudetuks üürileandja esitatud teate alusel ning üürilepingu muutmise kokkulepet ei sõlmita. Teate ja vastuväite esitamise tähtajad lepitakse kokku eritingimustes. </w:t>
      </w:r>
    </w:p>
    <w:p w14:paraId="65B08869" w14:textId="77777777" w:rsidR="00E62AF4" w:rsidRPr="00E62AF4" w:rsidRDefault="00E62AF4" w:rsidP="00E62AF4">
      <w:pPr>
        <w:pStyle w:val="Loendilik"/>
        <w:numPr>
          <w:ilvl w:val="1"/>
          <w:numId w:val="53"/>
        </w:numPr>
        <w:tabs>
          <w:tab w:val="left" w:pos="360"/>
          <w:tab w:val="left" w:pos="567"/>
        </w:tabs>
        <w:suppressAutoHyphens/>
        <w:spacing w:after="0" w:line="240" w:lineRule="auto"/>
        <w:ind w:left="567" w:hanging="567"/>
        <w:contextualSpacing w:val="0"/>
        <w:jc w:val="both"/>
        <w:rPr>
          <w:rFonts w:ascii="Times New Roman" w:hAnsi="Times New Roman" w:cs="Times New Roman"/>
          <w:sz w:val="24"/>
          <w:szCs w:val="24"/>
        </w:rPr>
      </w:pPr>
      <w:r w:rsidRPr="00E62AF4">
        <w:rPr>
          <w:rFonts w:ascii="Times New Roman" w:hAnsi="Times New Roman" w:cs="Times New Roman"/>
          <w:sz w:val="24"/>
          <w:szCs w:val="24"/>
        </w:rPr>
        <w:t xml:space="preserve">Pikema tähtajaga kui kümme aastat sõlmitud üürilepingus vaadatakse kasutustasu suurus üle vähemalt iga viie aasta järel. </w:t>
      </w:r>
    </w:p>
    <w:p w14:paraId="406E1AAE" w14:textId="77777777" w:rsidR="00E62AF4" w:rsidRPr="00E62AF4" w:rsidRDefault="00E62AF4" w:rsidP="00E62AF4">
      <w:pPr>
        <w:tabs>
          <w:tab w:val="left" w:pos="540"/>
        </w:tabs>
        <w:spacing w:after="0" w:line="240" w:lineRule="auto"/>
        <w:rPr>
          <w:rFonts w:ascii="Times New Roman" w:hAnsi="Times New Roman" w:cs="Times New Roman"/>
          <w:sz w:val="24"/>
          <w:szCs w:val="24"/>
        </w:rPr>
      </w:pPr>
    </w:p>
    <w:p w14:paraId="5B026CB0" w14:textId="77777777" w:rsidR="00E62AF4" w:rsidRPr="00E62AF4" w:rsidRDefault="00E62AF4" w:rsidP="00E62AF4">
      <w:pPr>
        <w:pStyle w:val="Loendilik"/>
        <w:numPr>
          <w:ilvl w:val="0"/>
          <w:numId w:val="19"/>
        </w:numPr>
        <w:suppressAutoHyphens/>
        <w:spacing w:after="0" w:line="240" w:lineRule="auto"/>
        <w:contextualSpacing w:val="0"/>
        <w:rPr>
          <w:rFonts w:ascii="Times New Roman" w:hAnsi="Times New Roman" w:cs="Times New Roman"/>
          <w:b/>
          <w:sz w:val="24"/>
          <w:szCs w:val="24"/>
        </w:rPr>
      </w:pPr>
      <w:r w:rsidRPr="00E62AF4">
        <w:rPr>
          <w:rFonts w:ascii="Times New Roman" w:hAnsi="Times New Roman" w:cs="Times New Roman"/>
          <w:b/>
          <w:sz w:val="24"/>
          <w:szCs w:val="24"/>
        </w:rPr>
        <w:t>ÜÜRIPINNA KASUTAMINE JA VALDAMINE</w:t>
      </w:r>
    </w:p>
    <w:p w14:paraId="07106FDC" w14:textId="77777777" w:rsidR="00E62AF4" w:rsidRPr="00E62AF4" w:rsidRDefault="00E62AF4" w:rsidP="00E62AF4">
      <w:pPr>
        <w:spacing w:after="0" w:line="240" w:lineRule="auto"/>
        <w:ind w:left="720"/>
        <w:rPr>
          <w:rFonts w:ascii="Times New Roman" w:hAnsi="Times New Roman" w:cs="Times New Roman"/>
          <w:sz w:val="24"/>
          <w:szCs w:val="24"/>
        </w:rPr>
      </w:pPr>
      <w:bookmarkStart w:id="18" w:name="_Ref145244316"/>
      <w:bookmarkStart w:id="19" w:name="_Ref145225707"/>
      <w:bookmarkStart w:id="20" w:name="_Ref165105644"/>
    </w:p>
    <w:p w14:paraId="1CA00F2F" w14:textId="77777777" w:rsidR="00E62AF4" w:rsidRPr="00E62AF4" w:rsidRDefault="00E62AF4" w:rsidP="00E62AF4">
      <w:pPr>
        <w:numPr>
          <w:ilvl w:val="1"/>
          <w:numId w:val="44"/>
        </w:numPr>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sz w:val="24"/>
          <w:szCs w:val="24"/>
        </w:rPr>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21" w:name="_Ref139872678"/>
      <w:bookmarkEnd w:id="18"/>
      <w:r w:rsidRPr="00E62AF4">
        <w:rPr>
          <w:rFonts w:ascii="Times New Roman" w:hAnsi="Times New Roman" w:cs="Times New Roman"/>
          <w:sz w:val="24"/>
          <w:szCs w:val="24"/>
        </w:rPr>
        <w:t>üürniku poolt lepingust või seadusest tulenevate kohustuste täitmist.</w:t>
      </w:r>
      <w:bookmarkEnd w:id="21"/>
    </w:p>
    <w:p w14:paraId="437343C2" w14:textId="77777777" w:rsidR="00E62AF4" w:rsidRPr="00E62AF4" w:rsidRDefault="00E62AF4" w:rsidP="00E62AF4">
      <w:pPr>
        <w:numPr>
          <w:ilvl w:val="1"/>
          <w:numId w:val="44"/>
        </w:numPr>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sz w:val="24"/>
          <w:szCs w:val="24"/>
        </w:rPr>
        <w:t xml:space="preserve">Kui üürileandjal on vaja kasutada üüripinda lepingust mittetulenevatel põhjustel, sealhulgas seoses üüripinna isikule võõrandamise või üürimise ettevalmistamisega, on ta kohustatud eelnevalt üürnikuga kooskõlastama selleks vajaliku juurdepääsu koha, ulatuse ja aja. Täiendavalt lähtutakse üüripinnale sisenemise ja viibimise korral hoone sisekorraeeskirjas sätestatust. </w:t>
      </w:r>
    </w:p>
    <w:p w14:paraId="37FB4078" w14:textId="77777777" w:rsidR="00E62AF4" w:rsidRPr="00E62AF4" w:rsidRDefault="00E62AF4" w:rsidP="00E62AF4">
      <w:pPr>
        <w:numPr>
          <w:ilvl w:val="1"/>
          <w:numId w:val="44"/>
        </w:numPr>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sz w:val="24"/>
          <w:szCs w:val="24"/>
        </w:rPr>
        <w:t xml:space="preserve">Üürnik kohustub kasutama üüripinda heaperemehelikult ning täitma tuleohutust ja tervishoidu reguleerivaid õigusakte. </w:t>
      </w:r>
    </w:p>
    <w:p w14:paraId="3CE51103" w14:textId="77777777" w:rsidR="00E62AF4" w:rsidRPr="00E62AF4" w:rsidRDefault="00E62AF4" w:rsidP="00E62AF4">
      <w:pPr>
        <w:numPr>
          <w:ilvl w:val="1"/>
          <w:numId w:val="44"/>
        </w:numPr>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sz w:val="24"/>
          <w:szCs w:val="24"/>
        </w:rPr>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3ACA7CA0" w14:textId="77777777" w:rsidR="00E62AF4" w:rsidRPr="00E62AF4" w:rsidRDefault="00E62AF4" w:rsidP="00E62AF4">
      <w:pPr>
        <w:numPr>
          <w:ilvl w:val="1"/>
          <w:numId w:val="44"/>
        </w:numPr>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sz w:val="24"/>
          <w:szCs w:val="24"/>
        </w:rPr>
        <w:t>Üürnikul on õigus paigaldada üürileandjaga kooskõlastatult üüripinnale, sealhulgas hoone seintele, oma kulul enda soovitud ulatuses ja viisil reklaame, lippe, plakateid, logosid, sümboolikat ning muid visuaalseid tähiseid ja viitasid tingimusel, et need vastavad õigusaktides kehtestatud nõuetele. Üürile</w:t>
      </w:r>
      <w:r w:rsidRPr="00E62AF4">
        <w:rPr>
          <w:rFonts w:ascii="Times New Roman" w:hAnsi="Times New Roman" w:cs="Times New Roman"/>
          <w:sz w:val="24"/>
          <w:szCs w:val="24"/>
        </w:rPr>
        <w:softHyphen/>
        <w:t>andja on kohustatud tagama, et üürnikul oleks võimalik paigaldada üüripinnale üürniku sümboolika, mille kasutamise kohustus on üürnikule ette nähtud õigus</w:t>
      </w:r>
      <w:r w:rsidRPr="00E62AF4">
        <w:rPr>
          <w:rFonts w:ascii="Times New Roman" w:hAnsi="Times New Roman" w:cs="Times New Roman"/>
          <w:sz w:val="24"/>
          <w:szCs w:val="24"/>
        </w:rPr>
        <w:softHyphen/>
        <w:t>aktidega. Üürniku paigaldatud reklaami vastavuse eest kohaliku omavalitsuse kehtestatud nõuetele vastutab ning reklaamimaksu maksab üürnik. Nimetatud kohustuse rikkumise korral on üürnik kohustatud üürileandjale hüvitama tekitatud kahju.</w:t>
      </w:r>
    </w:p>
    <w:p w14:paraId="051BEC7B" w14:textId="77777777" w:rsidR="00E62AF4" w:rsidRPr="00E62AF4" w:rsidRDefault="00E62AF4" w:rsidP="00E62AF4">
      <w:pPr>
        <w:numPr>
          <w:ilvl w:val="1"/>
          <w:numId w:val="44"/>
        </w:numPr>
        <w:suppressAutoHyphens/>
        <w:spacing w:after="0" w:line="240" w:lineRule="auto"/>
        <w:ind w:left="567" w:hanging="567"/>
        <w:jc w:val="both"/>
        <w:rPr>
          <w:rFonts w:ascii="Times New Roman" w:hAnsi="Times New Roman" w:cs="Times New Roman"/>
          <w:sz w:val="24"/>
          <w:szCs w:val="24"/>
        </w:rPr>
      </w:pPr>
      <w:bookmarkStart w:id="22" w:name="_Ref148511941"/>
      <w:bookmarkEnd w:id="19"/>
      <w:bookmarkEnd w:id="20"/>
      <w:r w:rsidRPr="00E62AF4">
        <w:rPr>
          <w:rFonts w:ascii="Times New Roman" w:hAnsi="Times New Roman" w:cs="Times New Roman"/>
          <w:sz w:val="24"/>
          <w:szCs w:val="24"/>
        </w:rPr>
        <w:t xml:space="preserve">Üürnikul on õigus kasutada üüripinda eritingimustes 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1B4BE2CF" w14:textId="77777777" w:rsidR="00E62AF4" w:rsidRPr="00E62AF4" w:rsidRDefault="00E62AF4" w:rsidP="00E62AF4">
      <w:pPr>
        <w:numPr>
          <w:ilvl w:val="2"/>
          <w:numId w:val="45"/>
        </w:numPr>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t>üürniku soovitud üüripinna uus sihtotstarve võib kahjustada või kahjustab üüripinda või muul viisil vähendab selle väärtust;</w:t>
      </w:r>
    </w:p>
    <w:p w14:paraId="4948D48C" w14:textId="77777777" w:rsidR="00E62AF4" w:rsidRPr="00E62AF4" w:rsidRDefault="00E62AF4" w:rsidP="00E62AF4">
      <w:pPr>
        <w:numPr>
          <w:ilvl w:val="2"/>
          <w:numId w:val="45"/>
        </w:numPr>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t>üürniku soovitud üüripinna uus sihtotstarve võib suurendada või suurendab üürileandja kulutusi üüripinnale;</w:t>
      </w:r>
    </w:p>
    <w:p w14:paraId="0A0EE54A" w14:textId="77777777" w:rsidR="00E62AF4" w:rsidRPr="00E62AF4" w:rsidRDefault="00E62AF4" w:rsidP="00E62AF4">
      <w:pPr>
        <w:numPr>
          <w:ilvl w:val="2"/>
          <w:numId w:val="45"/>
        </w:numPr>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t>üürniku soovitud üüripinna uus sihtotstarve on vastuolus heade kommetega;</w:t>
      </w:r>
    </w:p>
    <w:p w14:paraId="787F06F8" w14:textId="77777777" w:rsidR="00E62AF4" w:rsidRPr="00E62AF4" w:rsidRDefault="00E62AF4" w:rsidP="00E62AF4">
      <w:pPr>
        <w:numPr>
          <w:ilvl w:val="2"/>
          <w:numId w:val="45"/>
        </w:numPr>
        <w:suppressAutoHyphens/>
        <w:spacing w:after="0" w:line="240" w:lineRule="auto"/>
        <w:ind w:left="1134" w:hanging="567"/>
        <w:jc w:val="both"/>
        <w:rPr>
          <w:rFonts w:ascii="Times New Roman" w:hAnsi="Times New Roman" w:cs="Times New Roman"/>
          <w:sz w:val="24"/>
          <w:szCs w:val="24"/>
        </w:rPr>
      </w:pPr>
      <w:r w:rsidRPr="00E62AF4">
        <w:rPr>
          <w:rFonts w:ascii="Times New Roman" w:hAnsi="Times New Roman" w:cs="Times New Roman"/>
          <w:sz w:val="24"/>
          <w:szCs w:val="24"/>
        </w:rPr>
        <w:t>üürnik ei ole nõus üüripinna sihtotstarbe muutmisest tingitud, üürileandja pakutud uue üüri või kõrval</w:t>
      </w:r>
      <w:r w:rsidRPr="00E62AF4">
        <w:rPr>
          <w:rFonts w:ascii="Times New Roman" w:hAnsi="Times New Roman" w:cs="Times New Roman"/>
          <w:sz w:val="24"/>
          <w:szCs w:val="24"/>
        </w:rPr>
        <w:softHyphen/>
        <w:t xml:space="preserve">teenuste tasudega või üürileandja pakutud üüripinna kasutamise piirangute või muude tingimustega. </w:t>
      </w:r>
    </w:p>
    <w:p w14:paraId="3C3B560C" w14:textId="77777777" w:rsidR="00E62AF4" w:rsidRPr="00E62AF4" w:rsidRDefault="00E62AF4" w:rsidP="00E62AF4">
      <w:pPr>
        <w:numPr>
          <w:ilvl w:val="1"/>
          <w:numId w:val="44"/>
        </w:numPr>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sz w:val="24"/>
          <w:szCs w:val="24"/>
        </w:rPr>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22"/>
    </w:p>
    <w:p w14:paraId="4B60F13C" w14:textId="77777777" w:rsidR="00E62AF4" w:rsidRPr="00E62AF4" w:rsidRDefault="00E62AF4" w:rsidP="00E62AF4">
      <w:pPr>
        <w:numPr>
          <w:ilvl w:val="1"/>
          <w:numId w:val="44"/>
        </w:numPr>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sz w:val="24"/>
          <w:szCs w:val="24"/>
        </w:rPr>
        <w:t xml:space="preserve">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sisenemisel ja sellel viibimisel hoone sisekorraeeskirjas sätestatud korrast. </w:t>
      </w:r>
    </w:p>
    <w:p w14:paraId="611373B2" w14:textId="77777777" w:rsidR="00E62AF4" w:rsidRPr="00E62AF4" w:rsidRDefault="00E62AF4" w:rsidP="00E62AF4">
      <w:pPr>
        <w:numPr>
          <w:ilvl w:val="1"/>
          <w:numId w:val="44"/>
        </w:numPr>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sz w:val="24"/>
          <w:szCs w:val="24"/>
        </w:rPr>
        <w:t xml:space="preserve">Üürnikul on keelatud üürileandja nõusolekuta siseneda tehnilistesse ruumidesse, välja arvatud üüripinna hulka kuuluvad tehnilised ruumid, reguleerida või seadistada tehnosüsteeme, mis ei ole otseselt ette nähtud reguleerimiseks või seadistamiseks üürnikule, sealhulgas tema töötajale, ega teha muid toiminguid, mis mõjutavad või võivad ebamõistlikult mõjutada üüripinna energiakulu suurenemist või tehnosüsteemide korrasolekut. Eelnimetatud keeldu ei kohaldata juhul, kui: </w:t>
      </w:r>
    </w:p>
    <w:p w14:paraId="424A58E4" w14:textId="77777777" w:rsidR="00E62AF4" w:rsidRPr="00E62AF4" w:rsidRDefault="00E62AF4" w:rsidP="00E62AF4">
      <w:pPr>
        <w:numPr>
          <w:ilvl w:val="2"/>
          <w:numId w:val="46"/>
        </w:numPr>
        <w:suppressAutoHyphens/>
        <w:spacing w:after="0" w:line="240" w:lineRule="auto"/>
        <w:ind w:left="1134"/>
        <w:jc w:val="both"/>
        <w:rPr>
          <w:rFonts w:ascii="Times New Roman" w:hAnsi="Times New Roman" w:cs="Times New Roman"/>
          <w:sz w:val="24"/>
          <w:szCs w:val="24"/>
        </w:rPr>
      </w:pPr>
      <w:r w:rsidRPr="00E62AF4">
        <w:rPr>
          <w:rFonts w:ascii="Times New Roman" w:hAnsi="Times New Roman" w:cs="Times New Roman"/>
          <w:sz w:val="24"/>
          <w:szCs w:val="24"/>
        </w:rPr>
        <w:t xml:space="preserve">üürniku tehnilistesse ruumidesse sisenemise vajadus on tingitud avariist ja üürnik täidab tüüptingimuste  punktist 4.7 tulenevat kohustust; </w:t>
      </w:r>
    </w:p>
    <w:p w14:paraId="39410BE1" w14:textId="77777777" w:rsidR="00E62AF4" w:rsidRPr="00E62AF4" w:rsidRDefault="00E62AF4" w:rsidP="00E62AF4">
      <w:pPr>
        <w:numPr>
          <w:ilvl w:val="2"/>
          <w:numId w:val="46"/>
        </w:numPr>
        <w:suppressAutoHyphens/>
        <w:spacing w:after="0" w:line="240" w:lineRule="auto"/>
        <w:ind w:left="1134"/>
        <w:jc w:val="both"/>
        <w:rPr>
          <w:rFonts w:ascii="Times New Roman" w:hAnsi="Times New Roman" w:cs="Times New Roman"/>
          <w:sz w:val="24"/>
          <w:szCs w:val="24"/>
        </w:rPr>
      </w:pPr>
      <w:r w:rsidRPr="00E62AF4">
        <w:rPr>
          <w:rFonts w:ascii="Times New Roman" w:hAnsi="Times New Roman" w:cs="Times New Roman"/>
          <w:sz w:val="24"/>
          <w:szCs w:val="24"/>
        </w:rPr>
        <w:t>üürniku tehnilistesse ruumidesse sisenemise õigus ja tingimused on eraldi kokku lepitud eritingimustes või hoone sisekorraeeskirjas;</w:t>
      </w:r>
    </w:p>
    <w:p w14:paraId="0F71838B" w14:textId="77777777" w:rsidR="00E62AF4" w:rsidRPr="00E62AF4" w:rsidRDefault="00E62AF4" w:rsidP="00E62AF4">
      <w:pPr>
        <w:numPr>
          <w:ilvl w:val="2"/>
          <w:numId w:val="46"/>
        </w:numPr>
        <w:suppressAutoHyphens/>
        <w:spacing w:after="0" w:line="240" w:lineRule="auto"/>
        <w:ind w:left="1134"/>
        <w:jc w:val="both"/>
        <w:rPr>
          <w:rFonts w:ascii="Times New Roman" w:hAnsi="Times New Roman" w:cs="Times New Roman"/>
          <w:sz w:val="24"/>
          <w:szCs w:val="24"/>
        </w:rPr>
      </w:pPr>
      <w:r w:rsidRPr="00E62AF4">
        <w:rPr>
          <w:rFonts w:ascii="Times New Roman" w:hAnsi="Times New Roman" w:cs="Times New Roman"/>
          <w:sz w:val="24"/>
          <w:szCs w:val="24"/>
        </w:rPr>
        <w:t>üürniku tehnilistesse ruumidesse sisenemiseks esineb muu põhjendatud vajadus, mis on seotud üürniku põhitegevuse, julgeolekukaalutluste või üürniku organisatsiooni riskijuhtimisest tulenevate vajadustega. Põhjendatud vajaduseks ei loeta üürniku soovi iseseisvalt reguleerida või seadistada tehnosüsteeme.</w:t>
      </w:r>
    </w:p>
    <w:p w14:paraId="10D025F2" w14:textId="77777777" w:rsidR="00E62AF4" w:rsidRPr="00E62AF4" w:rsidRDefault="00E62AF4" w:rsidP="00E62AF4">
      <w:pPr>
        <w:numPr>
          <w:ilvl w:val="1"/>
          <w:numId w:val="47"/>
        </w:numPr>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sz w:val="24"/>
          <w:szCs w:val="24"/>
        </w:rPr>
        <w:t xml:space="preserve">Kui üüripinna tehnosüsteemide reguleerimisvajadus tekib väljaspool avariid, pöördub üürnik üürileandja poole, kes reageerib üürniku ettepanekule esimesel võimalusel, kuid hiljemalt 48 tunni jooksul, kui pooled ei ole kokku leppinud teisiti. </w:t>
      </w:r>
    </w:p>
    <w:p w14:paraId="1C4C5C1B" w14:textId="77777777" w:rsidR="00E62AF4" w:rsidRPr="00E62AF4" w:rsidRDefault="00E62AF4" w:rsidP="00E62AF4">
      <w:pPr>
        <w:numPr>
          <w:ilvl w:val="1"/>
          <w:numId w:val="47"/>
        </w:numPr>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sz w:val="24"/>
          <w:szCs w:val="24"/>
        </w:rPr>
        <w:t>Lepinguga sätestamata poolte kohustused üüripinna valdamisel ja kasutamisel on sätestatud hoone suhtes kehtivates õigusaktides ja muudes dokumentides, sealhulgas hoone sisekorraeeskirjas.</w:t>
      </w:r>
    </w:p>
    <w:p w14:paraId="38762B36" w14:textId="77777777" w:rsidR="00E62AF4" w:rsidRPr="00E62AF4" w:rsidRDefault="00E62AF4" w:rsidP="00E62AF4">
      <w:pPr>
        <w:numPr>
          <w:ilvl w:val="1"/>
          <w:numId w:val="47"/>
        </w:numPr>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sz w:val="24"/>
          <w:szCs w:val="24"/>
        </w:rPr>
        <w:t>Pooled kohustuvad esitama teise poole nõudmisel informatsiooni üüripinna tegeliku energiatarbimise, veetarbimise ja jäätmetekke kohta. Informatsioon esitatakse kirjalikku taasesitamist võimaldavas vormis sellises sisus, ulatuses ja detailsuses, mis võimaldab analüüsida üüripinna kasutamisega seotud keskkonna- ja energiatõhususe aspekte. Muu hulgas peab informatsioon sisaldama teavet tarbitud taastuva ja taastumatu energia mahu ning tarbitud energia CO</w:t>
      </w:r>
      <w:r w:rsidRPr="00E62AF4">
        <w:rPr>
          <w:rFonts w:ascii="Times New Roman" w:hAnsi="Times New Roman" w:cs="Times New Roman"/>
          <w:sz w:val="24"/>
          <w:szCs w:val="24"/>
          <w:vertAlign w:val="subscript"/>
        </w:rPr>
        <w:t>2</w:t>
      </w:r>
      <w:r w:rsidRPr="00E62AF4">
        <w:rPr>
          <w:rFonts w:ascii="Times New Roman" w:hAnsi="Times New Roman" w:cs="Times New Roman"/>
          <w:sz w:val="24"/>
          <w:szCs w:val="24"/>
        </w:rPr>
        <w:t xml:space="preserve"> ekvivalendi kohta. Informatsiooni esitamise eest ei ole õigust küsida lisatasu.</w:t>
      </w:r>
    </w:p>
    <w:p w14:paraId="28648153" w14:textId="77777777" w:rsidR="00E62AF4" w:rsidRPr="00E62AF4" w:rsidRDefault="00E62AF4" w:rsidP="00E62AF4">
      <w:pPr>
        <w:numPr>
          <w:ilvl w:val="1"/>
          <w:numId w:val="47"/>
        </w:numPr>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sz w:val="24"/>
          <w:szCs w:val="24"/>
        </w:rPr>
        <w:t>Pooled kohustuvad esitama teise poole nõudmisel informatsiooni, mis on vajalik Euroopa Parlamendi ja nõukogu 25. oktoobri 2012. a direktiivist 2012/27/EL hoonete energiatõhususe kohta tulenevate nõuete täitmiseks. Informatsiooni esitamise eest ei ole õigust küsida lisatasu. Pooled võivad eritingimustes täpsustada hoonete energiatõhususe nõuete aluseks olevaid dokumente.</w:t>
      </w:r>
    </w:p>
    <w:p w14:paraId="32C2044D" w14:textId="77777777" w:rsidR="00E62AF4" w:rsidRPr="00E62AF4" w:rsidRDefault="00E62AF4" w:rsidP="00E62AF4">
      <w:pPr>
        <w:suppressAutoHyphens/>
        <w:spacing w:after="0" w:line="240" w:lineRule="auto"/>
        <w:ind w:left="539"/>
        <w:rPr>
          <w:rFonts w:ascii="Times New Roman" w:hAnsi="Times New Roman" w:cs="Times New Roman"/>
          <w:sz w:val="24"/>
          <w:szCs w:val="24"/>
        </w:rPr>
      </w:pPr>
    </w:p>
    <w:p w14:paraId="582BCBD2" w14:textId="77777777" w:rsidR="00E62AF4" w:rsidRPr="00E62AF4" w:rsidRDefault="00E62AF4" w:rsidP="00E62AF4">
      <w:pPr>
        <w:pStyle w:val="Loendilik"/>
        <w:numPr>
          <w:ilvl w:val="0"/>
          <w:numId w:val="19"/>
        </w:numPr>
        <w:suppressAutoHyphens/>
        <w:spacing w:after="0" w:line="240" w:lineRule="auto"/>
        <w:contextualSpacing w:val="0"/>
        <w:rPr>
          <w:rFonts w:ascii="Times New Roman" w:hAnsi="Times New Roman" w:cs="Times New Roman"/>
          <w:b/>
          <w:sz w:val="24"/>
          <w:szCs w:val="24"/>
        </w:rPr>
      </w:pPr>
      <w:r w:rsidRPr="00E62AF4">
        <w:rPr>
          <w:rFonts w:ascii="Times New Roman" w:hAnsi="Times New Roman" w:cs="Times New Roman"/>
          <w:b/>
          <w:sz w:val="24"/>
          <w:szCs w:val="24"/>
        </w:rPr>
        <w:t>ÜÜRIPINNA KORRASHOID</w:t>
      </w:r>
    </w:p>
    <w:p w14:paraId="23372CEE" w14:textId="77777777" w:rsidR="00E62AF4" w:rsidRPr="00E62AF4" w:rsidRDefault="00E62AF4" w:rsidP="00E62AF4">
      <w:pPr>
        <w:spacing w:after="0" w:line="240" w:lineRule="auto"/>
        <w:rPr>
          <w:rFonts w:ascii="Times New Roman" w:hAnsi="Times New Roman" w:cs="Times New Roman"/>
          <w:sz w:val="24"/>
          <w:szCs w:val="24"/>
        </w:rPr>
      </w:pPr>
    </w:p>
    <w:p w14:paraId="16C360AF" w14:textId="77777777" w:rsidR="00E62AF4" w:rsidRPr="00E62AF4" w:rsidRDefault="00E62AF4" w:rsidP="00E62AF4">
      <w:pPr>
        <w:numPr>
          <w:ilvl w:val="1"/>
          <w:numId w:val="35"/>
        </w:numPr>
        <w:suppressAutoHyphens/>
        <w:spacing w:after="0" w:line="240" w:lineRule="auto"/>
        <w:ind w:left="567" w:hanging="567"/>
        <w:jc w:val="both"/>
        <w:rPr>
          <w:rFonts w:ascii="Times New Roman" w:hAnsi="Times New Roman" w:cs="Times New Roman"/>
          <w:sz w:val="24"/>
          <w:szCs w:val="24"/>
        </w:rPr>
      </w:pPr>
      <w:bookmarkStart w:id="23" w:name="_Ref138477152"/>
      <w:bookmarkStart w:id="24" w:name="_Ref145225230"/>
      <w:r w:rsidRPr="00E62AF4">
        <w:rPr>
          <w:rFonts w:ascii="Times New Roman" w:hAnsi="Times New Roman" w:cs="Times New Roman"/>
          <w:sz w:val="24"/>
          <w:szCs w:val="24"/>
        </w:rPr>
        <w:t>Kui eritingimustes ei ole kokku lepitud teisiti, on üürileandja kohustatud tagama üüripinna hoidmise eritingimuste punktis 3 sätestatud sihtotstarbel kasutamiseks sobivas seisundis ja eritingimuste punktis 4 kokku lepitud seisundis, arvestades lepingust tulenevaid poolte kohustusi ja vastutust.</w:t>
      </w:r>
    </w:p>
    <w:p w14:paraId="6060D238" w14:textId="77777777" w:rsidR="00E62AF4" w:rsidRPr="00E62AF4" w:rsidRDefault="00E62AF4" w:rsidP="00E62AF4">
      <w:pPr>
        <w:numPr>
          <w:ilvl w:val="1"/>
          <w:numId w:val="35"/>
        </w:numPr>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sz w:val="24"/>
          <w:szCs w:val="24"/>
        </w:rPr>
        <w:t xml:space="preserve">Üürileandja ja üürniku kohustused üüripinna korrashoiu tagamisel lepingu kehtivuse ajal on kirjeldatud  tüüptingimuse punktides 5.3–5.14, eritingimustes ja lisades. </w:t>
      </w:r>
    </w:p>
    <w:p w14:paraId="7D6D9478" w14:textId="77777777" w:rsidR="00E62AF4" w:rsidRPr="00E62AF4" w:rsidRDefault="00E62AF4" w:rsidP="00E62AF4">
      <w:pPr>
        <w:numPr>
          <w:ilvl w:val="1"/>
          <w:numId w:val="35"/>
        </w:numPr>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sz w:val="24"/>
          <w:szCs w:val="24"/>
        </w:rPr>
        <w:lastRenderedPageBreak/>
        <w:t xml:space="preserve">Üürileandja osutab üürnikule üüri- ja kõrvalteenuseid vastavalt eritingimustes kokku lepitud kinnisvara korrashoiu heale tavale ning lepingus </w:t>
      </w:r>
      <w:r w:rsidRPr="00E62AF4">
        <w:rPr>
          <w:rFonts w:ascii="Times New Roman" w:hAnsi="Times New Roman" w:cs="Times New Roman"/>
          <w:bCs/>
          <w:sz w:val="24"/>
          <w:szCs w:val="24"/>
        </w:rPr>
        <w:t>täpsustatud ulatuses ja poolte kohustuste jaotuse alusel.</w:t>
      </w:r>
    </w:p>
    <w:p w14:paraId="6FE5AF89" w14:textId="77777777" w:rsidR="00E62AF4" w:rsidRPr="00E62AF4" w:rsidRDefault="00E62AF4" w:rsidP="00E62AF4">
      <w:pPr>
        <w:spacing w:after="0" w:line="240" w:lineRule="auto"/>
        <w:rPr>
          <w:rFonts w:ascii="Times New Roman" w:hAnsi="Times New Roman" w:cs="Times New Roman"/>
          <w:b/>
          <w:sz w:val="24"/>
          <w:szCs w:val="24"/>
        </w:rPr>
      </w:pPr>
      <w:bookmarkStart w:id="25" w:name="_Ref165100875"/>
    </w:p>
    <w:p w14:paraId="598C02FE" w14:textId="77777777" w:rsidR="00E62AF4" w:rsidRPr="00E62AF4" w:rsidRDefault="00E62AF4" w:rsidP="00E62AF4">
      <w:pPr>
        <w:tabs>
          <w:tab w:val="left" w:pos="360"/>
        </w:tabs>
        <w:spacing w:after="0" w:line="240" w:lineRule="auto"/>
        <w:ind w:left="-142"/>
        <w:rPr>
          <w:rFonts w:ascii="Times New Roman" w:hAnsi="Times New Roman" w:cs="Times New Roman"/>
          <w:b/>
          <w:sz w:val="24"/>
          <w:szCs w:val="24"/>
        </w:rPr>
      </w:pPr>
      <w:r w:rsidRPr="00E62AF4">
        <w:rPr>
          <w:rFonts w:ascii="Times New Roman" w:hAnsi="Times New Roman" w:cs="Times New Roman"/>
          <w:b/>
          <w:sz w:val="24"/>
          <w:szCs w:val="24"/>
        </w:rPr>
        <w:t>Puuduste, rikete ja avariide kõrvaldamine</w:t>
      </w:r>
    </w:p>
    <w:p w14:paraId="6B5BBD96" w14:textId="77777777" w:rsidR="00E62AF4" w:rsidRPr="00E62AF4" w:rsidRDefault="00E62AF4" w:rsidP="00E62AF4">
      <w:pPr>
        <w:tabs>
          <w:tab w:val="left" w:pos="360"/>
        </w:tabs>
        <w:spacing w:after="0" w:line="240" w:lineRule="auto"/>
        <w:ind w:hanging="502"/>
        <w:rPr>
          <w:rFonts w:ascii="Times New Roman" w:hAnsi="Times New Roman" w:cs="Times New Roman"/>
          <w:b/>
          <w:sz w:val="24"/>
          <w:szCs w:val="24"/>
        </w:rPr>
      </w:pPr>
    </w:p>
    <w:p w14:paraId="3985123D" w14:textId="77777777" w:rsidR="00E62AF4" w:rsidRPr="00E62AF4" w:rsidRDefault="00E62AF4" w:rsidP="00E62AF4">
      <w:pPr>
        <w:numPr>
          <w:ilvl w:val="1"/>
          <w:numId w:val="36"/>
        </w:numPr>
        <w:suppressAutoHyphens/>
        <w:spacing w:after="0" w:line="240" w:lineRule="auto"/>
        <w:ind w:left="567" w:hanging="567"/>
        <w:jc w:val="both"/>
        <w:rPr>
          <w:rFonts w:ascii="Times New Roman" w:hAnsi="Times New Roman" w:cs="Times New Roman"/>
          <w:sz w:val="24"/>
          <w:szCs w:val="24"/>
        </w:rPr>
      </w:pPr>
      <w:bookmarkStart w:id="26" w:name="_Ref181690314"/>
      <w:r w:rsidRPr="00E62AF4">
        <w:rPr>
          <w:rFonts w:ascii="Times New Roman" w:hAnsi="Times New Roman" w:cs="Times New Roman"/>
          <w:sz w:val="24"/>
          <w:szCs w:val="24"/>
        </w:rPr>
        <w:t>Üürileandja on kohustatud tagama, et üüripind oleks eritingimustes sätestatud sihtotstarbel kasutatav, ja kõrvaldama puudused viivitamata, kuid hiljemalt 72 tunni jooksul puudusest teada saamisest arvates, kui pooled ei ole kokku leppinud teisiti.</w:t>
      </w:r>
      <w:bookmarkEnd w:id="26"/>
    </w:p>
    <w:p w14:paraId="4119739E" w14:textId="77777777" w:rsidR="00E62AF4" w:rsidRPr="00E62AF4" w:rsidRDefault="00E62AF4" w:rsidP="00E62AF4">
      <w:pPr>
        <w:numPr>
          <w:ilvl w:val="1"/>
          <w:numId w:val="36"/>
        </w:numPr>
        <w:suppressAutoHyphens/>
        <w:spacing w:after="0" w:line="240" w:lineRule="auto"/>
        <w:ind w:left="567" w:hanging="567"/>
        <w:jc w:val="both"/>
        <w:rPr>
          <w:rFonts w:ascii="Times New Roman" w:hAnsi="Times New Roman" w:cs="Times New Roman"/>
          <w:sz w:val="24"/>
          <w:szCs w:val="24"/>
        </w:rPr>
      </w:pPr>
      <w:bookmarkStart w:id="27" w:name="_Ref181690454"/>
      <w:r w:rsidRPr="00E62AF4">
        <w:rPr>
          <w:rFonts w:ascii="Times New Roman" w:hAnsi="Times New Roman" w:cs="Times New Roman"/>
          <w:sz w:val="24"/>
          <w:szCs w:val="24"/>
        </w:rPr>
        <w:t>Üürileandja on kohustatud kõrvaldama rikked viivitamata, kuid hiljemalt 48 tunni jooksul rikkest teada saamisest arvates, kui pooled ei ole kokku leppinud teisiti.</w:t>
      </w:r>
    </w:p>
    <w:p w14:paraId="08755CDA" w14:textId="77777777" w:rsidR="00E62AF4" w:rsidRPr="00E62AF4" w:rsidRDefault="00E62AF4" w:rsidP="00E62AF4">
      <w:pPr>
        <w:numPr>
          <w:ilvl w:val="1"/>
          <w:numId w:val="36"/>
        </w:numPr>
        <w:suppressAutoHyphens/>
        <w:spacing w:after="0" w:line="240" w:lineRule="auto"/>
        <w:ind w:left="567" w:hanging="567"/>
        <w:jc w:val="both"/>
        <w:rPr>
          <w:rFonts w:ascii="Times New Roman" w:hAnsi="Times New Roman" w:cs="Times New Roman"/>
          <w:sz w:val="24"/>
          <w:szCs w:val="24"/>
        </w:rPr>
      </w:pPr>
      <w:bookmarkStart w:id="28" w:name="_Ref181690457"/>
      <w:bookmarkEnd w:id="27"/>
      <w:r w:rsidRPr="00E62AF4">
        <w:rPr>
          <w:rFonts w:ascii="Times New Roman" w:hAnsi="Times New Roman" w:cs="Times New Roman"/>
          <w:sz w:val="24"/>
          <w:szCs w:val="24"/>
        </w:rPr>
        <w:t>Üürileandja on kohustatud avarii lokaliseerima viivitamata, kuid hiljemalt kahe tunni jooksul avariist teada saamisest arvates, ning tegema avariijärgse remondi viivitamata, kuid hiljemalt 72 tunni jooksul avarii lokaliseerimisest arvates, kui pooled ei ole kokku leppinud teisiti.</w:t>
      </w:r>
    </w:p>
    <w:p w14:paraId="1977D29E" w14:textId="77777777" w:rsidR="00E62AF4" w:rsidRPr="00E62AF4" w:rsidRDefault="00E62AF4" w:rsidP="00E62AF4">
      <w:pPr>
        <w:numPr>
          <w:ilvl w:val="1"/>
          <w:numId w:val="36"/>
        </w:numPr>
        <w:suppressAutoHyphens/>
        <w:spacing w:after="0" w:line="240" w:lineRule="auto"/>
        <w:ind w:left="567" w:hanging="567"/>
        <w:jc w:val="both"/>
        <w:rPr>
          <w:rFonts w:ascii="Times New Roman" w:hAnsi="Times New Roman" w:cs="Times New Roman"/>
          <w:sz w:val="24"/>
          <w:szCs w:val="24"/>
        </w:rPr>
      </w:pPr>
      <w:bookmarkStart w:id="29" w:name="_Ref148511948"/>
      <w:bookmarkEnd w:id="28"/>
      <w:r w:rsidRPr="00E62AF4">
        <w:rPr>
          <w:rFonts w:ascii="Times New Roman" w:hAnsi="Times New Roman" w:cs="Times New Roman"/>
          <w:sz w:val="24"/>
          <w:szCs w:val="24"/>
        </w:rPr>
        <w:t xml:space="preserve">Kui üürileandjal ei ole objektiivsetel põhjustel, sealhulgas riigihangete seadusest tulenevate hankemenetluse tähtaegade ja vastavate tööde tegemiseks vajalike materjalide ettetellimistähtaegade tõttu võimalik kinni pidada tüüptingimuste punktides 5.4–5.6 nimetatud tähtaegadest, on üürileandja kohustatud sama tähtaja jooksul esitama üürnikule edasise tegevusplaani. Juhul kui üürnikule ei ole põhjendatult vastuvõetav üürileandja esitatud tegevusplaan, on tal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24D7AC73" w14:textId="77777777" w:rsidR="00E62AF4" w:rsidRPr="00E62AF4" w:rsidRDefault="00E62AF4" w:rsidP="00E62AF4">
      <w:pPr>
        <w:tabs>
          <w:tab w:val="left" w:pos="360"/>
        </w:tabs>
        <w:spacing w:after="0" w:line="240" w:lineRule="auto"/>
        <w:ind w:left="567" w:hanging="567"/>
        <w:rPr>
          <w:rFonts w:ascii="Times New Roman" w:hAnsi="Times New Roman" w:cs="Times New Roman"/>
          <w:sz w:val="24"/>
          <w:szCs w:val="24"/>
        </w:rPr>
      </w:pPr>
      <w:bookmarkStart w:id="30" w:name="_Ref146898411"/>
      <w:bookmarkStart w:id="31" w:name="_Ref147285486"/>
      <w:bookmarkStart w:id="32" w:name="_Ref145152390"/>
      <w:bookmarkEnd w:id="23"/>
      <w:bookmarkEnd w:id="24"/>
      <w:bookmarkEnd w:id="25"/>
      <w:bookmarkEnd w:id="29"/>
    </w:p>
    <w:p w14:paraId="00FF8256" w14:textId="77777777" w:rsidR="00E62AF4" w:rsidRPr="00E62AF4" w:rsidRDefault="00E62AF4" w:rsidP="00E62AF4">
      <w:pPr>
        <w:tabs>
          <w:tab w:val="left" w:pos="360"/>
        </w:tabs>
        <w:spacing w:after="0" w:line="240" w:lineRule="auto"/>
        <w:ind w:left="567" w:hanging="567"/>
        <w:rPr>
          <w:rFonts w:ascii="Times New Roman" w:hAnsi="Times New Roman" w:cs="Times New Roman"/>
          <w:b/>
          <w:sz w:val="24"/>
          <w:szCs w:val="24"/>
        </w:rPr>
      </w:pPr>
      <w:r w:rsidRPr="00E62AF4">
        <w:rPr>
          <w:rFonts w:ascii="Times New Roman" w:hAnsi="Times New Roman" w:cs="Times New Roman"/>
          <w:b/>
          <w:sz w:val="24"/>
          <w:szCs w:val="24"/>
        </w:rPr>
        <w:t xml:space="preserve">Remonttööde ja parendustööde tegemine </w:t>
      </w:r>
    </w:p>
    <w:p w14:paraId="6537C673" w14:textId="77777777" w:rsidR="00E62AF4" w:rsidRPr="00E62AF4" w:rsidRDefault="00E62AF4" w:rsidP="00E62AF4">
      <w:pPr>
        <w:tabs>
          <w:tab w:val="left" w:pos="360"/>
        </w:tabs>
        <w:spacing w:after="0" w:line="240" w:lineRule="auto"/>
        <w:ind w:left="567" w:hanging="567"/>
        <w:rPr>
          <w:rFonts w:ascii="Times New Roman" w:hAnsi="Times New Roman" w:cs="Times New Roman"/>
          <w:b/>
          <w:sz w:val="24"/>
          <w:szCs w:val="24"/>
        </w:rPr>
      </w:pPr>
    </w:p>
    <w:p w14:paraId="27C5263C" w14:textId="77777777" w:rsidR="00E62AF4" w:rsidRPr="00E62AF4" w:rsidRDefault="00E62AF4" w:rsidP="00E62AF4">
      <w:pPr>
        <w:numPr>
          <w:ilvl w:val="1"/>
          <w:numId w:val="37"/>
        </w:numPr>
        <w:suppressAutoHyphens/>
        <w:spacing w:after="0" w:line="240" w:lineRule="auto"/>
        <w:ind w:left="567" w:hanging="567"/>
        <w:jc w:val="both"/>
        <w:rPr>
          <w:rFonts w:ascii="Times New Roman" w:hAnsi="Times New Roman" w:cs="Times New Roman"/>
          <w:sz w:val="24"/>
          <w:szCs w:val="24"/>
        </w:rPr>
      </w:pPr>
      <w:bookmarkStart w:id="33" w:name="_Ref158973986"/>
      <w:bookmarkEnd w:id="30"/>
      <w:bookmarkEnd w:id="31"/>
      <w:bookmarkEnd w:id="32"/>
      <w:r w:rsidRPr="00E62AF4">
        <w:rPr>
          <w:rFonts w:ascii="Times New Roman" w:hAnsi="Times New Roman" w:cs="Times New Roman"/>
          <w:sz w:val="24"/>
          <w:szCs w:val="24"/>
        </w:rPr>
        <w:t xml:space="preserve">Üürileandja teeb remonttöid üksnes lepingus ja selle lisades kokku lepitud viisil, ulatuses ja ajal, lähtudes üürniku kui üüripinna kasutaja huvidest, seejuures võivad pooled remonttöödes kokkuleppimiseks sõlmida lisakokkuleppeid. </w:t>
      </w:r>
    </w:p>
    <w:p w14:paraId="5158A5C9" w14:textId="77777777" w:rsidR="00E62AF4" w:rsidRPr="00E62AF4" w:rsidRDefault="00E62AF4" w:rsidP="00E62AF4">
      <w:pPr>
        <w:numPr>
          <w:ilvl w:val="1"/>
          <w:numId w:val="37"/>
        </w:numPr>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sz w:val="24"/>
          <w:szCs w:val="24"/>
        </w:rPr>
        <w:t>Üürileandja teeb remonttöid üürniku igapäevast tegevust võimalikult vähe mõjutaval viisil. Üürileandjal ei ole õigust nõuda üürnikult remonttööde tegemist.</w:t>
      </w:r>
      <w:bookmarkEnd w:id="33"/>
      <w:r w:rsidRPr="00E62AF4">
        <w:rPr>
          <w:rFonts w:ascii="Times New Roman" w:hAnsi="Times New Roman" w:cs="Times New Roman"/>
          <w:sz w:val="24"/>
          <w:szCs w:val="24"/>
        </w:rPr>
        <w:t xml:space="preserve">  </w:t>
      </w:r>
    </w:p>
    <w:p w14:paraId="50DCEFA1" w14:textId="77777777" w:rsidR="00E62AF4" w:rsidRPr="00E62AF4" w:rsidRDefault="00E62AF4" w:rsidP="00E62AF4">
      <w:pPr>
        <w:numPr>
          <w:ilvl w:val="1"/>
          <w:numId w:val="37"/>
        </w:numPr>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sz w:val="24"/>
          <w:szCs w:val="24"/>
        </w:rPr>
        <w:t>Pooled võivad lepingu tähtaja jooksul kokku leppida parendustööde tegemises üürileandja poolt. Sellisel juhul lepivad pooled eelnevalt kirjalikult kokku parendustööde mahu ja tähtajad. Kui üürnik on kohustatud parendustöödega kaasnevad kulutused hüvitama, siis lepitakse kokku ka kaasnevate kulutuste suurus ning nende hüvitamise tingimused ja kord.</w:t>
      </w:r>
    </w:p>
    <w:p w14:paraId="46E1C4A3" w14:textId="77777777" w:rsidR="00E62AF4" w:rsidRPr="00E62AF4" w:rsidRDefault="00E62AF4" w:rsidP="00E62AF4">
      <w:pPr>
        <w:numPr>
          <w:ilvl w:val="1"/>
          <w:numId w:val="37"/>
        </w:numPr>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bCs/>
          <w:sz w:val="24"/>
          <w:szCs w:val="24"/>
        </w:rPr>
        <w:t>K</w:t>
      </w:r>
      <w:r w:rsidRPr="00E62AF4">
        <w:rPr>
          <w:rFonts w:ascii="Times New Roman" w:hAnsi="Times New Roman" w:cs="Times New Roman"/>
          <w:sz w:val="24"/>
          <w:szCs w:val="24"/>
        </w:rPr>
        <w:t>ui üürniku tööspetsiifikaga seotud uute õigusaktide vastuvõtmine või selliste õigusaktide muutmine toob kaasa vajaduse teha üüripinna remonttöid või parendustöid üüripinna sihtotstarbelise kasutamise jätkamiseks, lepivad pooled kokku vajalike tööde mahu, tähtajad ja maksumuse ning mõju üürile või kõrvalteenuste tasudele või mõlemale. Sellisest nõuetele mittevastavusest tingitud takistused üüripinna kasutamisel üürniku poolt ei ole käsitatavad üürileandjapoolse lepingu rikkumisena, üürnikul ei ole õigust alandada üüri, peatada üüri tasumist ega kasutada üürileandja suhtes muid õiguskaitsevahendeid.</w:t>
      </w:r>
    </w:p>
    <w:p w14:paraId="5E417030" w14:textId="77777777" w:rsidR="00E62AF4" w:rsidRPr="00E62AF4" w:rsidRDefault="00E62AF4" w:rsidP="00E62AF4">
      <w:pPr>
        <w:numPr>
          <w:ilvl w:val="1"/>
          <w:numId w:val="37"/>
        </w:numPr>
        <w:tabs>
          <w:tab w:val="left" w:pos="0"/>
        </w:tabs>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sz w:val="24"/>
          <w:szCs w:val="24"/>
        </w:rPr>
        <w:t>Kui üürileandja ei täida kohaselt kohustust teha remont- või parendustöid, on üürnikul õigus eelneval teatamisel teha vastavad tööd ise või sõlmida leping vastavate tööde tegemiseks isikuga ning sellisel juhul kohaldatakse tüüptingimuste punktides 3.8–3.12 sätestatut. Üürnikul on õigus kohaldada üürileandja suhtes lepingus sätestatud õiguskaitse</w:t>
      </w:r>
      <w:r w:rsidRPr="00E62AF4">
        <w:rPr>
          <w:rFonts w:ascii="Times New Roman" w:hAnsi="Times New Roman" w:cs="Times New Roman"/>
          <w:sz w:val="24"/>
          <w:szCs w:val="24"/>
        </w:rPr>
        <w:softHyphen/>
        <w:t xml:space="preserve">vahendeid. </w:t>
      </w:r>
    </w:p>
    <w:p w14:paraId="0F79CC83" w14:textId="77777777" w:rsidR="00E62AF4" w:rsidRPr="00E62AF4" w:rsidDel="007D6B21" w:rsidRDefault="00E62AF4" w:rsidP="00E62AF4">
      <w:pPr>
        <w:numPr>
          <w:ilvl w:val="1"/>
          <w:numId w:val="37"/>
        </w:numPr>
        <w:suppressAutoHyphens/>
        <w:spacing w:after="0" w:line="240" w:lineRule="auto"/>
        <w:ind w:left="567" w:hanging="567"/>
        <w:jc w:val="both"/>
        <w:rPr>
          <w:rFonts w:ascii="Times New Roman" w:hAnsi="Times New Roman" w:cs="Times New Roman"/>
          <w:sz w:val="24"/>
          <w:szCs w:val="24"/>
        </w:rPr>
      </w:pPr>
      <w:r w:rsidRPr="00E62AF4" w:rsidDel="007D6B21">
        <w:rPr>
          <w:rFonts w:ascii="Times New Roman" w:hAnsi="Times New Roman" w:cs="Times New Roman"/>
          <w:sz w:val="24"/>
          <w:szCs w:val="24"/>
        </w:rPr>
        <w:lastRenderedPageBreak/>
        <w:t>Üürnik võib teha üüripinnal muudatusi</w:t>
      </w:r>
      <w:r w:rsidRPr="00E62AF4">
        <w:rPr>
          <w:rFonts w:ascii="Times New Roman" w:hAnsi="Times New Roman" w:cs="Times New Roman"/>
          <w:sz w:val="24"/>
          <w:szCs w:val="24"/>
        </w:rPr>
        <w:t xml:space="preserve"> –</w:t>
      </w:r>
      <w:r w:rsidRPr="00E62AF4" w:rsidDel="007D6B21">
        <w:rPr>
          <w:rFonts w:ascii="Times New Roman" w:hAnsi="Times New Roman" w:cs="Times New Roman"/>
          <w:sz w:val="24"/>
          <w:szCs w:val="24"/>
        </w:rPr>
        <w:t xml:space="preserve"> remonttöid ja parendustöid </w:t>
      </w:r>
      <w:r w:rsidRPr="00E62AF4">
        <w:rPr>
          <w:rFonts w:ascii="Times New Roman" w:hAnsi="Times New Roman" w:cs="Times New Roman"/>
          <w:sz w:val="24"/>
          <w:szCs w:val="24"/>
        </w:rPr>
        <w:t>–</w:t>
      </w:r>
      <w:r w:rsidRPr="00E62AF4" w:rsidDel="007D6B21">
        <w:rPr>
          <w:rFonts w:ascii="Times New Roman" w:hAnsi="Times New Roman" w:cs="Times New Roman"/>
          <w:sz w:val="24"/>
          <w:szCs w:val="24"/>
        </w:rPr>
        <w:t xml:space="preserve"> poolte kirjalikul kokkuleppel, milles sätestatakse muu hulgas selliste tööde tegemise maht ja tingimused, samuti üürileandja poolt lepingu lõppemisel üüripinnal tehtud muudatuste hüvitamise maht ja tingimused. Üürileandja ei või käesolevas punktis nimetatud kokkuleppe sõlmimisest põhjendamatult keelduda, ennekõike juhul, kui üüripinnal muudatuste tegemine on vajalik üüripinna kasutamiseks või üüripinna mõistlikuks majandamiseks. </w:t>
      </w:r>
    </w:p>
    <w:p w14:paraId="4EA786B8" w14:textId="77777777" w:rsidR="00E62AF4" w:rsidRPr="00E62AF4" w:rsidRDefault="00E62AF4" w:rsidP="00E62AF4">
      <w:pPr>
        <w:numPr>
          <w:ilvl w:val="1"/>
          <w:numId w:val="37"/>
        </w:numPr>
        <w:suppressAutoHyphens/>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sz w:val="24"/>
          <w:szCs w:val="24"/>
        </w:rPr>
        <w:t xml:space="preserve">Üürnik võib lepingu lõppemisel ära võtta üüripinnale tehtud muudatused, kui see on võimalik üüripinda kahjustamata. Üürnikul ei ole õigust muudatusi ära võtta, kui üürileandja tasub üürnikule selle eest mõistliku hüvitise, välja arvatud juhul, kui üürnikul on muudatuste äravõtmiseks õigustatud huvi. </w:t>
      </w:r>
    </w:p>
    <w:p w14:paraId="0BE8257A" w14:textId="77777777" w:rsidR="00E62AF4" w:rsidRPr="00E62AF4" w:rsidRDefault="00E62AF4" w:rsidP="00E62AF4">
      <w:pPr>
        <w:spacing w:after="0" w:line="240" w:lineRule="auto"/>
        <w:rPr>
          <w:rFonts w:ascii="Times New Roman" w:hAnsi="Times New Roman" w:cs="Times New Roman"/>
          <w:sz w:val="24"/>
          <w:szCs w:val="24"/>
        </w:rPr>
      </w:pPr>
    </w:p>
    <w:p w14:paraId="63F26A9F" w14:textId="77777777" w:rsidR="00E62AF4" w:rsidRPr="00E62AF4" w:rsidRDefault="00E62AF4" w:rsidP="00E62AF4">
      <w:pPr>
        <w:pStyle w:val="Loendilik"/>
        <w:numPr>
          <w:ilvl w:val="0"/>
          <w:numId w:val="19"/>
        </w:numPr>
        <w:suppressAutoHyphens/>
        <w:spacing w:after="0" w:line="240" w:lineRule="auto"/>
        <w:contextualSpacing w:val="0"/>
        <w:rPr>
          <w:rFonts w:ascii="Times New Roman" w:hAnsi="Times New Roman" w:cs="Times New Roman"/>
          <w:b/>
          <w:sz w:val="24"/>
          <w:szCs w:val="24"/>
        </w:rPr>
      </w:pPr>
      <w:r w:rsidRPr="00E62AF4">
        <w:rPr>
          <w:rFonts w:ascii="Times New Roman" w:hAnsi="Times New Roman" w:cs="Times New Roman"/>
          <w:b/>
          <w:sz w:val="24"/>
          <w:szCs w:val="24"/>
        </w:rPr>
        <w:t>ÜÜRIPINNA ANDMINE ISIKUTE KASUTUSSE</w:t>
      </w:r>
    </w:p>
    <w:p w14:paraId="65F14388" w14:textId="77777777" w:rsidR="00E62AF4" w:rsidRPr="00E62AF4" w:rsidRDefault="00E62AF4" w:rsidP="00E62AF4">
      <w:pPr>
        <w:spacing w:after="0" w:line="240" w:lineRule="auto"/>
        <w:rPr>
          <w:rFonts w:ascii="Times New Roman" w:hAnsi="Times New Roman" w:cs="Times New Roman"/>
          <w:b/>
          <w:sz w:val="24"/>
          <w:szCs w:val="24"/>
        </w:rPr>
      </w:pPr>
    </w:p>
    <w:p w14:paraId="73B89637" w14:textId="77777777" w:rsidR="00E62AF4" w:rsidRPr="00E62AF4" w:rsidRDefault="00E62AF4" w:rsidP="00E62AF4">
      <w:pPr>
        <w:numPr>
          <w:ilvl w:val="1"/>
          <w:numId w:val="34"/>
        </w:numPr>
        <w:spacing w:after="0" w:line="240" w:lineRule="auto"/>
        <w:ind w:left="567" w:hanging="567"/>
        <w:jc w:val="both"/>
        <w:rPr>
          <w:rFonts w:ascii="Times New Roman" w:hAnsi="Times New Roman" w:cs="Times New Roman"/>
          <w:sz w:val="24"/>
          <w:szCs w:val="24"/>
        </w:rPr>
      </w:pPr>
      <w:bookmarkStart w:id="34" w:name="_Ref139096336"/>
      <w:r w:rsidRPr="00E62AF4">
        <w:rPr>
          <w:rFonts w:ascii="Times New Roman" w:hAnsi="Times New Roman" w:cs="Times New Roman"/>
          <w:sz w:val="24"/>
          <w:szCs w:val="24"/>
        </w:rPr>
        <w:t xml:space="preserve">Üürnikul ei ole õigust ilma üürileandja kirjaliku nõusolekuta anda üüripinda või osa sellest isikute kasutusse, kui pooled ei ole kokku leppinud teisiti. Kui üürnik annab üüripinna </w:t>
      </w:r>
      <w:proofErr w:type="spellStart"/>
      <w:r w:rsidRPr="00E62AF4">
        <w:rPr>
          <w:rFonts w:ascii="Times New Roman" w:hAnsi="Times New Roman" w:cs="Times New Roman"/>
          <w:sz w:val="24"/>
          <w:szCs w:val="24"/>
        </w:rPr>
        <w:t>allkasutusse</w:t>
      </w:r>
      <w:proofErr w:type="spellEnd"/>
      <w:r w:rsidRPr="00E62AF4">
        <w:rPr>
          <w:rFonts w:ascii="Times New Roman" w:hAnsi="Times New Roman" w:cs="Times New Roman"/>
          <w:sz w:val="24"/>
          <w:szCs w:val="24"/>
        </w:rPr>
        <w:t xml:space="preserve">, vastutab ta </w:t>
      </w:r>
      <w:proofErr w:type="spellStart"/>
      <w:r w:rsidRPr="00E62AF4">
        <w:rPr>
          <w:rFonts w:ascii="Times New Roman" w:hAnsi="Times New Roman" w:cs="Times New Roman"/>
          <w:sz w:val="24"/>
          <w:szCs w:val="24"/>
        </w:rPr>
        <w:t>allkasutaja</w:t>
      </w:r>
      <w:proofErr w:type="spellEnd"/>
      <w:r w:rsidRPr="00E62AF4">
        <w:rPr>
          <w:rFonts w:ascii="Times New Roman" w:hAnsi="Times New Roman" w:cs="Times New Roman"/>
          <w:sz w:val="24"/>
          <w:szCs w:val="24"/>
        </w:rPr>
        <w:t xml:space="preserve"> tegevuse eest nagu enda tegevuse eest. Allkasutaja ei või kasutada asja pärast lepingu lõppemist ega teisiti, kui see on lubatud üürnikule.</w:t>
      </w:r>
    </w:p>
    <w:p w14:paraId="0B67A5B5" w14:textId="77777777" w:rsidR="00E62AF4" w:rsidRPr="00E62AF4" w:rsidRDefault="00E62AF4" w:rsidP="00E62AF4">
      <w:pPr>
        <w:numPr>
          <w:ilvl w:val="1"/>
          <w:numId w:val="34"/>
        </w:numPr>
        <w:spacing w:after="0" w:line="240" w:lineRule="auto"/>
        <w:ind w:left="567" w:hanging="567"/>
        <w:jc w:val="both"/>
        <w:rPr>
          <w:rFonts w:ascii="Times New Roman" w:hAnsi="Times New Roman" w:cs="Times New Roman"/>
          <w:sz w:val="24"/>
          <w:szCs w:val="24"/>
        </w:rPr>
      </w:pPr>
      <w:r w:rsidRPr="00E62AF4">
        <w:rPr>
          <w:rFonts w:ascii="Times New Roman" w:hAnsi="Times New Roman" w:cs="Times New Roman"/>
          <w:sz w:val="24"/>
          <w:szCs w:val="24"/>
        </w:rPr>
        <w:t xml:space="preserve">Üürnikul on õigus võimaldada riigiasutustel kasutada üüripinda tingimusel, et üüripinda kasutatakse eritingimuste punktis 3 sätestatud sihtotstarbel. Üürnik on kohustatud üürileandjat kasutusse andmisest kirjalikult teavitama kümne tööpäeva jooksul üleandmisest või kasutusse andmisest arvates.    </w:t>
      </w:r>
    </w:p>
    <w:p w14:paraId="224CCF9F" w14:textId="77777777" w:rsidR="00E62AF4" w:rsidRPr="00E62AF4" w:rsidRDefault="00E62AF4" w:rsidP="00E62AF4">
      <w:pPr>
        <w:tabs>
          <w:tab w:val="left" w:pos="360"/>
        </w:tabs>
        <w:spacing w:after="0" w:line="240" w:lineRule="auto"/>
        <w:rPr>
          <w:rFonts w:ascii="Times New Roman" w:hAnsi="Times New Roman" w:cs="Times New Roman"/>
          <w:b/>
          <w:sz w:val="24"/>
          <w:szCs w:val="24"/>
        </w:rPr>
      </w:pPr>
    </w:p>
    <w:p w14:paraId="77C5C972" w14:textId="77777777" w:rsidR="00E62AF4" w:rsidRPr="00E62AF4" w:rsidRDefault="00E62AF4" w:rsidP="00E62AF4">
      <w:pPr>
        <w:pStyle w:val="Loendilik"/>
        <w:numPr>
          <w:ilvl w:val="0"/>
          <w:numId w:val="19"/>
        </w:numPr>
        <w:suppressAutoHyphens/>
        <w:spacing w:after="0" w:line="240" w:lineRule="auto"/>
        <w:contextualSpacing w:val="0"/>
        <w:rPr>
          <w:rFonts w:ascii="Times New Roman" w:hAnsi="Times New Roman" w:cs="Times New Roman"/>
          <w:b/>
          <w:sz w:val="24"/>
          <w:szCs w:val="24"/>
        </w:rPr>
      </w:pPr>
      <w:r w:rsidRPr="00E62AF4">
        <w:rPr>
          <w:rFonts w:ascii="Times New Roman" w:hAnsi="Times New Roman" w:cs="Times New Roman"/>
          <w:b/>
          <w:sz w:val="24"/>
          <w:szCs w:val="24"/>
        </w:rPr>
        <w:t>LOAD</w:t>
      </w:r>
      <w:bookmarkEnd w:id="34"/>
    </w:p>
    <w:p w14:paraId="79CE0D93" w14:textId="77777777" w:rsidR="00E62AF4" w:rsidRPr="00E62AF4" w:rsidRDefault="00E62AF4" w:rsidP="00E62AF4">
      <w:pPr>
        <w:spacing w:after="0" w:line="240" w:lineRule="auto"/>
        <w:rPr>
          <w:rFonts w:ascii="Times New Roman" w:hAnsi="Times New Roman" w:cs="Times New Roman"/>
          <w:b/>
          <w:sz w:val="24"/>
          <w:szCs w:val="24"/>
        </w:rPr>
      </w:pPr>
    </w:p>
    <w:p w14:paraId="70EBC7A5" w14:textId="77777777" w:rsidR="00E62AF4" w:rsidRPr="00E62AF4" w:rsidRDefault="00E62AF4" w:rsidP="00E62AF4">
      <w:pPr>
        <w:numPr>
          <w:ilvl w:val="1"/>
          <w:numId w:val="33"/>
        </w:numPr>
        <w:suppressAutoHyphens/>
        <w:spacing w:after="0" w:line="240" w:lineRule="auto"/>
        <w:ind w:left="567" w:hanging="425"/>
        <w:jc w:val="both"/>
        <w:rPr>
          <w:rFonts w:ascii="Times New Roman" w:hAnsi="Times New Roman" w:cs="Times New Roman"/>
          <w:sz w:val="24"/>
          <w:szCs w:val="24"/>
        </w:rPr>
      </w:pPr>
      <w:bookmarkStart w:id="35" w:name="_Ref145244374"/>
      <w:r w:rsidRPr="00E62AF4">
        <w:rPr>
          <w:rFonts w:ascii="Times New Roman" w:hAnsi="Times New Roman" w:cs="Times New Roman"/>
          <w:sz w:val="24"/>
          <w:szCs w:val="24"/>
        </w:rPr>
        <w:t>Üürileandja on kohustatud väljastama üürnikule tema tegevuseks või üüriteenuste või kõrvalteenuste saamiseks vajalikud volikirjad, load, nõusolekud ja koos</w:t>
      </w:r>
      <w:r w:rsidRPr="00E62AF4">
        <w:rPr>
          <w:rFonts w:ascii="Times New Roman" w:hAnsi="Times New Roman" w:cs="Times New Roman"/>
          <w:sz w:val="24"/>
          <w:szCs w:val="24"/>
        </w:rPr>
        <w:softHyphen/>
        <w:t>kõlastused, arvestades lepingus üüriteenuste või kõrvalteenuste lepingute sõlmimise suhtes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5"/>
    </w:p>
    <w:p w14:paraId="2056FFE7" w14:textId="77777777" w:rsidR="00E62AF4" w:rsidRPr="00E62AF4" w:rsidRDefault="00E62AF4" w:rsidP="00E62AF4">
      <w:pPr>
        <w:numPr>
          <w:ilvl w:val="1"/>
          <w:numId w:val="33"/>
        </w:numPr>
        <w:suppressAutoHyphens/>
        <w:spacing w:after="0" w:line="240" w:lineRule="auto"/>
        <w:ind w:left="567" w:hanging="425"/>
        <w:jc w:val="both"/>
        <w:rPr>
          <w:rFonts w:ascii="Times New Roman" w:hAnsi="Times New Roman" w:cs="Times New Roman"/>
          <w:sz w:val="24"/>
          <w:szCs w:val="24"/>
        </w:rPr>
      </w:pPr>
      <w:r w:rsidRPr="00E62AF4">
        <w:rPr>
          <w:rFonts w:ascii="Times New Roman" w:hAnsi="Times New Roman" w:cs="Times New Roman"/>
          <w:sz w:val="24"/>
          <w:szCs w:val="24"/>
        </w:rPr>
        <w:t xml:space="preserve">Üürnik on kohustatud väljastama üürileandjale ja tema alltöövõtjatele lepingus tulenevate üürileandja kohustuste täitmiseks vajalikud volikirjad, load, nõusolekud ja kooskõlastused (sealhulgas sissepääsuload, kui need on vajalikud), välja arvatud põhjendatud juhtudel. Samuti osutab üürnik võimaluse korral abi vajalike litsentside, nõusolekute, kooskõlastuste või lubade saamisel mis tahes isikult, kui üürniku kui üüripinna otsese valdaja abi on selleks vajalik või takistused on tekkinud üürnikust tulenevate asjaolude tõttu. </w:t>
      </w:r>
    </w:p>
    <w:p w14:paraId="44A3F73E" w14:textId="77777777" w:rsidR="00E62AF4" w:rsidRPr="00E62AF4" w:rsidRDefault="00E62AF4" w:rsidP="00E62AF4">
      <w:pPr>
        <w:spacing w:after="0" w:line="240" w:lineRule="auto"/>
        <w:ind w:left="360"/>
        <w:rPr>
          <w:rFonts w:ascii="Times New Roman" w:hAnsi="Times New Roman" w:cs="Times New Roman"/>
          <w:sz w:val="24"/>
          <w:szCs w:val="24"/>
        </w:rPr>
      </w:pPr>
    </w:p>
    <w:p w14:paraId="6150D372" w14:textId="77777777" w:rsidR="00E62AF4" w:rsidRPr="00E62AF4" w:rsidRDefault="00E62AF4" w:rsidP="00E62AF4">
      <w:pPr>
        <w:pStyle w:val="Loendilik"/>
        <w:numPr>
          <w:ilvl w:val="0"/>
          <w:numId w:val="19"/>
        </w:numPr>
        <w:suppressAutoHyphens/>
        <w:spacing w:after="0" w:line="240" w:lineRule="auto"/>
        <w:contextualSpacing w:val="0"/>
        <w:rPr>
          <w:rFonts w:ascii="Times New Roman" w:hAnsi="Times New Roman" w:cs="Times New Roman"/>
          <w:b/>
          <w:sz w:val="24"/>
          <w:szCs w:val="24"/>
        </w:rPr>
      </w:pPr>
      <w:bookmarkStart w:id="36" w:name="_Ref138937499"/>
      <w:r w:rsidRPr="00E62AF4">
        <w:rPr>
          <w:rFonts w:ascii="Times New Roman" w:hAnsi="Times New Roman" w:cs="Times New Roman"/>
          <w:b/>
          <w:sz w:val="24"/>
          <w:szCs w:val="24"/>
        </w:rPr>
        <w:t>LEPINGU LÕPPEMINE</w:t>
      </w:r>
      <w:bookmarkEnd w:id="36"/>
    </w:p>
    <w:p w14:paraId="74CCB904" w14:textId="77777777" w:rsidR="00E62AF4" w:rsidRPr="00E62AF4" w:rsidRDefault="00E62AF4" w:rsidP="00E62AF4">
      <w:pPr>
        <w:tabs>
          <w:tab w:val="left" w:pos="360"/>
        </w:tabs>
        <w:spacing w:after="0" w:line="240" w:lineRule="auto"/>
        <w:ind w:left="360"/>
        <w:rPr>
          <w:rFonts w:ascii="Times New Roman" w:hAnsi="Times New Roman" w:cs="Times New Roman"/>
          <w:b/>
          <w:sz w:val="24"/>
          <w:szCs w:val="24"/>
        </w:rPr>
      </w:pPr>
    </w:p>
    <w:p w14:paraId="6CE2D147" w14:textId="77777777" w:rsidR="00E62AF4" w:rsidRPr="00E62AF4" w:rsidRDefault="00E62AF4" w:rsidP="00E62AF4">
      <w:pPr>
        <w:numPr>
          <w:ilvl w:val="1"/>
          <w:numId w:val="28"/>
        </w:numPr>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Pooled on kokku leppinud, et kummalgi poolel on õigus leping enne tähtaega üles öelda üksnes käesoleva  lepingu eri- või tüüptingimustes sätestatud juhtudel.</w:t>
      </w:r>
    </w:p>
    <w:p w14:paraId="54837053" w14:textId="77777777" w:rsidR="00E62AF4" w:rsidRPr="00E62AF4" w:rsidRDefault="00E62AF4" w:rsidP="00E62AF4">
      <w:pPr>
        <w:numPr>
          <w:ilvl w:val="1"/>
          <w:numId w:val="28"/>
        </w:numPr>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Leping lõpeb järgmistel juhtudel:</w:t>
      </w:r>
    </w:p>
    <w:p w14:paraId="517910C5" w14:textId="77777777" w:rsidR="00E62AF4" w:rsidRPr="00E62AF4" w:rsidRDefault="00E62AF4" w:rsidP="00E62AF4">
      <w:pPr>
        <w:numPr>
          <w:ilvl w:val="2"/>
          <w:numId w:val="43"/>
        </w:numPr>
        <w:tabs>
          <w:tab w:val="left" w:pos="540"/>
        </w:tabs>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juhul kui leping on tähtajaline, lepingus nimetatud tähtaja möödumisel;</w:t>
      </w:r>
    </w:p>
    <w:p w14:paraId="2C852FA2" w14:textId="77777777" w:rsidR="00E62AF4" w:rsidRPr="00E62AF4" w:rsidRDefault="00E62AF4" w:rsidP="00E62AF4">
      <w:pPr>
        <w:numPr>
          <w:ilvl w:val="2"/>
          <w:numId w:val="43"/>
        </w:numPr>
        <w:tabs>
          <w:tab w:val="left" w:pos="540"/>
        </w:tabs>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poolte kirjaliku kokkuleppe alusel selles kokkuleppes toodud tähtpäeval;</w:t>
      </w:r>
    </w:p>
    <w:p w14:paraId="0C811A12" w14:textId="77777777" w:rsidR="00E62AF4" w:rsidRPr="00E62AF4" w:rsidRDefault="00E62AF4" w:rsidP="00E62AF4">
      <w:pPr>
        <w:numPr>
          <w:ilvl w:val="2"/>
          <w:numId w:val="43"/>
        </w:numPr>
        <w:tabs>
          <w:tab w:val="left" w:pos="540"/>
        </w:tabs>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lepingu erakorralisel ülesütlemisel üürileandja poolt tüüptingimuste punktis 8.3 toodud alustel;</w:t>
      </w:r>
    </w:p>
    <w:p w14:paraId="4FD1CB34" w14:textId="77777777" w:rsidR="00E62AF4" w:rsidRPr="00E62AF4" w:rsidRDefault="00E62AF4" w:rsidP="00E62AF4">
      <w:pPr>
        <w:numPr>
          <w:ilvl w:val="2"/>
          <w:numId w:val="43"/>
        </w:numPr>
        <w:tabs>
          <w:tab w:val="left" w:pos="540"/>
        </w:tabs>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lastRenderedPageBreak/>
        <w:t>lepingu erakorralisel ülesütlemisel üürniku poolt tüüptingimuste punktis 8.4 toodud alustel;</w:t>
      </w:r>
    </w:p>
    <w:p w14:paraId="3E6D593D" w14:textId="77777777" w:rsidR="00E62AF4" w:rsidRPr="00E62AF4" w:rsidRDefault="00E62AF4" w:rsidP="00E62AF4">
      <w:pPr>
        <w:numPr>
          <w:ilvl w:val="2"/>
          <w:numId w:val="43"/>
        </w:numPr>
        <w:tabs>
          <w:tab w:val="left" w:pos="540"/>
        </w:tabs>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seaduses või eritingimustes sätestatud muul alusel.</w:t>
      </w:r>
    </w:p>
    <w:p w14:paraId="040560B7" w14:textId="77777777" w:rsidR="00E62AF4" w:rsidRPr="00E62AF4" w:rsidRDefault="00E62AF4" w:rsidP="00E62AF4">
      <w:pPr>
        <w:numPr>
          <w:ilvl w:val="1"/>
          <w:numId w:val="29"/>
        </w:numPr>
        <w:suppressAutoHyphens/>
        <w:spacing w:after="0" w:line="240" w:lineRule="auto"/>
        <w:jc w:val="both"/>
        <w:rPr>
          <w:rFonts w:ascii="Times New Roman" w:hAnsi="Times New Roman" w:cs="Times New Roman"/>
          <w:sz w:val="24"/>
          <w:szCs w:val="24"/>
        </w:rPr>
      </w:pPr>
      <w:bookmarkStart w:id="37" w:name="_Ref138935923"/>
      <w:r w:rsidRPr="00E62AF4">
        <w:rPr>
          <w:rFonts w:ascii="Times New Roman" w:hAnsi="Times New Roman" w:cs="Times New Roman"/>
          <w:sz w:val="24"/>
          <w:szCs w:val="24"/>
        </w:rPr>
        <w:t>Üürileandjal on õigus leping erakorraliselt üles öelda, teatades sellest vähemalt kolm kuud ette, järgnevatel juhtudel</w:t>
      </w:r>
      <w:bookmarkEnd w:id="37"/>
      <w:r w:rsidRPr="00E62AF4">
        <w:rPr>
          <w:rFonts w:ascii="Times New Roman" w:hAnsi="Times New Roman" w:cs="Times New Roman"/>
          <w:sz w:val="24"/>
          <w:szCs w:val="24"/>
        </w:rPr>
        <w:t>:</w:t>
      </w:r>
    </w:p>
    <w:p w14:paraId="5D5C0101" w14:textId="77777777" w:rsidR="00E62AF4" w:rsidRPr="00E62AF4" w:rsidRDefault="00E62AF4" w:rsidP="00E62AF4">
      <w:pPr>
        <w:numPr>
          <w:ilvl w:val="2"/>
          <w:numId w:val="48"/>
        </w:numPr>
        <w:tabs>
          <w:tab w:val="left" w:pos="540"/>
        </w:tabs>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üürnik ei ole tasunud üüri või kõrvalteenuste tasusid vähemalt kolm kuud järjest või lepingu alusel tasumisele kuuluvate summade võlgnevus ületab kolme kuu eest maksmisele kuuluva üüri või kõrvalteenuste tasude summa;</w:t>
      </w:r>
    </w:p>
    <w:p w14:paraId="2D9F69DE" w14:textId="77777777" w:rsidR="00E62AF4" w:rsidRPr="00E62AF4" w:rsidRDefault="00E62AF4" w:rsidP="00E62AF4">
      <w:pPr>
        <w:numPr>
          <w:ilvl w:val="2"/>
          <w:numId w:val="48"/>
        </w:numPr>
        <w:tabs>
          <w:tab w:val="left" w:pos="540"/>
        </w:tabs>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üürnik tahtlikult ja õigustamatult kahjustab üüripinda või teeb üüripinnal ümberehitusi või muudatusi ilma üürileandja kirjaliku nõusolekuta ja selle tõttu saab üüripind oluliselt kahjustada ning üürnik ei ole tekitatud kahjustust kõrvaldanud kahe kuu jooksul üürileandjalt sellesisulise kirjaliku nõude saamisest arvates. Üürnikul on õigus eelnimetatud tähtaega pikendada, teavitades sellest viivitamata üürileandjat, kui kahjustuste kõrvaldamine eelnimetatud tähtaja jooksul ei ole võimalik objektiivsetel põhjustel, sealhulgas riigihangete seadusest tulenevate hankemenetluse tähtaegade tõttu;</w:t>
      </w:r>
    </w:p>
    <w:p w14:paraId="57AD2FB5" w14:textId="77777777" w:rsidR="00E62AF4" w:rsidRPr="00E62AF4" w:rsidRDefault="00E62AF4" w:rsidP="00E62AF4">
      <w:pPr>
        <w:numPr>
          <w:ilvl w:val="2"/>
          <w:numId w:val="48"/>
        </w:numPr>
        <w:tabs>
          <w:tab w:val="left" w:pos="540"/>
        </w:tabs>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 xml:space="preserve">üürnik annab üüripinna ilma üürileandja kirjaliku nõusolekuta isiku kasutusse ning üürnik ei ole rikkumist kõrvaldanud ühe kuu jooksul üürileandja vastavasisulise kirjaliku nõude saamisest arvates, välja arvatud tüüptingimuste punktis 6.2 sätestatud juhul; </w:t>
      </w:r>
    </w:p>
    <w:p w14:paraId="2A0C063A" w14:textId="77777777" w:rsidR="00E62AF4" w:rsidRPr="00E62AF4" w:rsidRDefault="00E62AF4" w:rsidP="00E62AF4">
      <w:pPr>
        <w:numPr>
          <w:ilvl w:val="2"/>
          <w:numId w:val="48"/>
        </w:numPr>
        <w:tabs>
          <w:tab w:val="left" w:pos="540"/>
        </w:tabs>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 xml:space="preserve">muul mõjuval põhjusel, kui selle esinemisel ei saa üürileandjalt kõiki asjaolusid arvestades ja poolte huvisid kaaludes eeldada, et ta lepingu täitmist jätkab. </w:t>
      </w:r>
    </w:p>
    <w:p w14:paraId="2A579FE3" w14:textId="77777777" w:rsidR="00E62AF4" w:rsidRPr="00E62AF4" w:rsidRDefault="00E62AF4" w:rsidP="00E62AF4">
      <w:pPr>
        <w:numPr>
          <w:ilvl w:val="1"/>
          <w:numId w:val="30"/>
        </w:numPr>
        <w:suppressAutoHyphens/>
        <w:spacing w:after="0" w:line="240" w:lineRule="auto"/>
        <w:jc w:val="both"/>
        <w:rPr>
          <w:rFonts w:ascii="Times New Roman" w:hAnsi="Times New Roman" w:cs="Times New Roman"/>
          <w:sz w:val="24"/>
          <w:szCs w:val="24"/>
        </w:rPr>
      </w:pPr>
      <w:bookmarkStart w:id="38" w:name="_Ref138935932"/>
      <w:bookmarkStart w:id="39" w:name="_Ref181694535"/>
      <w:r w:rsidRPr="00E62AF4">
        <w:rPr>
          <w:rFonts w:ascii="Times New Roman" w:hAnsi="Times New Roman" w:cs="Times New Roman"/>
          <w:sz w:val="24"/>
          <w:szCs w:val="24"/>
        </w:rPr>
        <w:t xml:space="preserve">Üürnikul on õigus leping erakorraliselt üles öelda, teatades sellest vähemalt 30 päeva ette, järgnevatel juhtudel:  </w:t>
      </w:r>
    </w:p>
    <w:p w14:paraId="7E9D7F82" w14:textId="77777777" w:rsidR="00E62AF4" w:rsidRPr="00E62AF4" w:rsidRDefault="00E62AF4" w:rsidP="00E62AF4">
      <w:pPr>
        <w:numPr>
          <w:ilvl w:val="2"/>
          <w:numId w:val="31"/>
        </w:numPr>
        <w:tabs>
          <w:tab w:val="left" w:pos="540"/>
        </w:tabs>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 xml:space="preserve">üürnikul ei ole </w:t>
      </w:r>
      <w:bookmarkStart w:id="40" w:name="_Ref132175440"/>
      <w:bookmarkEnd w:id="38"/>
      <w:bookmarkEnd w:id="39"/>
      <w:r w:rsidRPr="00E62AF4">
        <w:rPr>
          <w:rFonts w:ascii="Times New Roman" w:hAnsi="Times New Roman" w:cs="Times New Roman"/>
          <w:sz w:val="24"/>
          <w:szCs w:val="24"/>
        </w:rPr>
        <w:t>võimalik üüri</w:t>
      </w:r>
      <w:r w:rsidRPr="00E62AF4">
        <w:rPr>
          <w:rFonts w:ascii="Times New Roman" w:hAnsi="Times New Roman" w:cs="Times New Roman"/>
          <w:sz w:val="24"/>
          <w:szCs w:val="24"/>
        </w:rPr>
        <w:softHyphen/>
        <w:t>pinda eritingimuste punktis 3 sätestatud sihtotstarbel kasutada või kui üüripinna lepingujärgne kasutamine on takistatud või häiritud asjaolu tõttu, mille eest üürnik ei vastuta;</w:t>
      </w:r>
    </w:p>
    <w:p w14:paraId="7B319955" w14:textId="77777777" w:rsidR="00E62AF4" w:rsidRPr="00E62AF4" w:rsidRDefault="00E62AF4" w:rsidP="00E62AF4">
      <w:pPr>
        <w:numPr>
          <w:ilvl w:val="2"/>
          <w:numId w:val="31"/>
        </w:numPr>
        <w:tabs>
          <w:tab w:val="left" w:pos="540"/>
        </w:tabs>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 xml:space="preserve">üürileandja rikub oluliselt lepingust tulenevat kohustust ega ole rikkumist kõrvaldanud ka üürniku antud täiendava mõistliku tähtaja jooksul. Tähtaja määramisel arvestavad pooled muu hulgas õigusaktides sätestatud kohustustest tulenevaid nõudeid, nt riigihangete menetlustähtaegu jm;  </w:t>
      </w:r>
      <w:bookmarkEnd w:id="40"/>
    </w:p>
    <w:p w14:paraId="38D43C81" w14:textId="77777777" w:rsidR="00E62AF4" w:rsidRPr="00E62AF4" w:rsidRDefault="00E62AF4" w:rsidP="00E62AF4">
      <w:pPr>
        <w:numPr>
          <w:ilvl w:val="2"/>
          <w:numId w:val="31"/>
        </w:numPr>
        <w:tabs>
          <w:tab w:val="left" w:pos="540"/>
        </w:tabs>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 xml:space="preserve">üürnikult ei saa kõiki asjaolusid arvestades ja poolte huvisid kaaludes eeldada, et ta lepingu täitmist jätkab. </w:t>
      </w:r>
    </w:p>
    <w:p w14:paraId="4121E69F" w14:textId="77777777" w:rsidR="00E62AF4" w:rsidRPr="00E62AF4" w:rsidRDefault="00E62AF4" w:rsidP="00E62AF4">
      <w:pPr>
        <w:numPr>
          <w:ilvl w:val="1"/>
          <w:numId w:val="32"/>
        </w:numPr>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Lepingu lõppemisel kohustub üürnik lõpetama tema nimel üüripinna kohta isikutega sõlmitud lepingud ning tasuma sõlmitud lepingutest tulenevad maksed hiljemalt lepingu lõppemise päevaks. Juhul kui kõiki lepingust tulenevaid makseid ei ole võimalik üürnikust mittetulenevatel põhjustel lepingu lõppemise päevaks tasuda, kohustub üürnik vastavad maksed tasuma 30 päeva jooksul lepingu lõppemisest arvates, kui pooled ei ole kokku leppinud teistsuguses tähtajas.</w:t>
      </w:r>
    </w:p>
    <w:p w14:paraId="4C993FB9" w14:textId="77777777" w:rsidR="00E62AF4" w:rsidRPr="00E62AF4" w:rsidRDefault="00E62AF4" w:rsidP="00E62AF4">
      <w:pPr>
        <w:numPr>
          <w:ilvl w:val="1"/>
          <w:numId w:val="32"/>
        </w:numPr>
        <w:tabs>
          <w:tab w:val="left" w:pos="540"/>
        </w:tabs>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 xml:space="preserve">Lepingu lõppemine ei vabasta pooli selliste lepingust tulenevate kohustuste täitmisest, mille täitmine peab tulenevalt lepingu olemusest või teise poole huvist jätkuma ka pärast lepingu lõppemist. </w:t>
      </w:r>
    </w:p>
    <w:p w14:paraId="2E2E6D81" w14:textId="77777777" w:rsidR="00E62AF4" w:rsidRPr="00E62AF4" w:rsidRDefault="00E62AF4" w:rsidP="00E62AF4">
      <w:pPr>
        <w:suppressAutoHyphens/>
        <w:spacing w:after="0" w:line="240" w:lineRule="auto"/>
        <w:ind w:left="567"/>
        <w:rPr>
          <w:rFonts w:ascii="Times New Roman" w:hAnsi="Times New Roman" w:cs="Times New Roman"/>
          <w:sz w:val="24"/>
          <w:szCs w:val="24"/>
        </w:rPr>
      </w:pPr>
    </w:p>
    <w:p w14:paraId="462BCAC6" w14:textId="77777777" w:rsidR="00E62AF4" w:rsidRPr="00E62AF4" w:rsidRDefault="00E62AF4" w:rsidP="00E62AF4">
      <w:pPr>
        <w:pStyle w:val="Loendilik"/>
        <w:numPr>
          <w:ilvl w:val="0"/>
          <w:numId w:val="19"/>
        </w:numPr>
        <w:suppressAutoHyphens/>
        <w:spacing w:after="0" w:line="240" w:lineRule="auto"/>
        <w:contextualSpacing w:val="0"/>
        <w:rPr>
          <w:rFonts w:ascii="Times New Roman" w:hAnsi="Times New Roman" w:cs="Times New Roman"/>
          <w:b/>
          <w:sz w:val="24"/>
          <w:szCs w:val="24"/>
        </w:rPr>
      </w:pPr>
      <w:r w:rsidRPr="00E62AF4">
        <w:rPr>
          <w:rFonts w:ascii="Times New Roman" w:hAnsi="Times New Roman" w:cs="Times New Roman"/>
          <w:b/>
          <w:sz w:val="24"/>
          <w:szCs w:val="24"/>
        </w:rPr>
        <w:t>ÜÜRIPINNA TAGASTAMINE ÜÜRILEANDJALE</w:t>
      </w:r>
    </w:p>
    <w:p w14:paraId="190EF0C3" w14:textId="77777777" w:rsidR="00E62AF4" w:rsidRPr="00E62AF4" w:rsidRDefault="00E62AF4" w:rsidP="00E62AF4">
      <w:pPr>
        <w:spacing w:after="0" w:line="240" w:lineRule="auto"/>
        <w:rPr>
          <w:rFonts w:ascii="Times New Roman" w:hAnsi="Times New Roman" w:cs="Times New Roman"/>
          <w:b/>
          <w:sz w:val="24"/>
          <w:szCs w:val="24"/>
        </w:rPr>
      </w:pPr>
    </w:p>
    <w:p w14:paraId="6D3732B7" w14:textId="77777777" w:rsidR="00E62AF4" w:rsidRPr="00E62AF4" w:rsidRDefault="00E62AF4" w:rsidP="00E62AF4">
      <w:pPr>
        <w:numPr>
          <w:ilvl w:val="1"/>
          <w:numId w:val="27"/>
        </w:numPr>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 xml:space="preserve">Üürnik tagastab üürileandjale üüripinna pärast lepingu tähtaja möödumist või lepingu ennetähtaegset ülesütlemist lepingu kehtivuse viimaseks päevaks, kui pooled ei ole kokku leppinud teisiti. </w:t>
      </w:r>
    </w:p>
    <w:p w14:paraId="79A19A6D" w14:textId="77777777" w:rsidR="00E62AF4" w:rsidRPr="00E62AF4" w:rsidRDefault="00E62AF4" w:rsidP="00E62AF4">
      <w:pPr>
        <w:numPr>
          <w:ilvl w:val="1"/>
          <w:numId w:val="27"/>
        </w:numPr>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 xml:space="preserve">Üürnik tagastab üüripinna seisundis, mis vastab selle lepingujärgsele kasutamisele, arvestades lepingust tulenevaid poolte kohustusi ja vastutust ning üüripinna harilikku </w:t>
      </w:r>
      <w:r w:rsidRPr="00E62AF4">
        <w:rPr>
          <w:rFonts w:ascii="Times New Roman" w:hAnsi="Times New Roman" w:cs="Times New Roman"/>
          <w:sz w:val="24"/>
          <w:szCs w:val="24"/>
        </w:rPr>
        <w:lastRenderedPageBreak/>
        <w:t>füüsilist kulumist ning poolte kokkuleppel üüripinnale jäetavaid ümberehitusi ja muudatusi. Üürnik peab üüripinna enne tagastamist heakorrastama ning vabastama talle ja isikutele kuuluvast varast.</w:t>
      </w:r>
    </w:p>
    <w:p w14:paraId="47AE42DB" w14:textId="77777777" w:rsidR="00E62AF4" w:rsidRPr="00E62AF4" w:rsidRDefault="00E62AF4" w:rsidP="00E62AF4">
      <w:pPr>
        <w:numPr>
          <w:ilvl w:val="1"/>
          <w:numId w:val="27"/>
        </w:numPr>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Pooled koostavad üüripinna valduse üürileandjale üleandmise tähtpäevaks üüripinna üleandmise-vastuvõtmise akti. Üüripinna valduse üleandmise-vastuvõtmise akt moodustab lepingu lahutamatu lisa.</w:t>
      </w:r>
    </w:p>
    <w:p w14:paraId="03479DC2" w14:textId="77777777" w:rsidR="00E62AF4" w:rsidRPr="00E62AF4" w:rsidRDefault="00E62AF4" w:rsidP="00E62AF4">
      <w:pPr>
        <w:numPr>
          <w:ilvl w:val="1"/>
          <w:numId w:val="27"/>
        </w:numPr>
        <w:tabs>
          <w:tab w:val="left" w:pos="567"/>
        </w:tabs>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Kui üüripinna seisund üürileandjale tagastamisel ei vasta tüüptingimuste punktis 9.2 sätestatule, fikseeritakse tuvastatud puudused tüüptingimuste punktis 9.3 nimetatud aktis ning juhul kui üürnik vastutab puuduse eest, on üürileandjal õigus nõuda üürnikult üüripinna seisundi lepinguga vastavusse viimiseks ja üüripinna kahjustuste likvideerimiseks vajalike mõistlike kulutuste hüvitamist.</w:t>
      </w:r>
    </w:p>
    <w:p w14:paraId="6D7BD8EA" w14:textId="77777777" w:rsidR="00E62AF4" w:rsidRPr="00E62AF4" w:rsidRDefault="00E62AF4" w:rsidP="00E62AF4">
      <w:pPr>
        <w:numPr>
          <w:ilvl w:val="1"/>
          <w:numId w:val="27"/>
        </w:numPr>
        <w:tabs>
          <w:tab w:val="left" w:pos="567"/>
        </w:tabs>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 xml:space="preserve">Kui poolte vahel tekib puuduste esinemise,  tekkepõhjuste või nende eest vastutuse üle vaidlus, on ükskõik kummal poolel õigus tellida ekspertiis. Ekspertiisi kulud kannab pool, kes vastutab puuduste esinemise ja tekkepõhjuste eest. Kui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kohta ka teistsuguse kokkuleppe sõlmida. </w:t>
      </w:r>
    </w:p>
    <w:p w14:paraId="433D871D" w14:textId="77777777" w:rsidR="00E62AF4" w:rsidRPr="00E62AF4" w:rsidRDefault="00E62AF4" w:rsidP="00E62AF4">
      <w:pPr>
        <w:spacing w:after="0" w:line="240" w:lineRule="auto"/>
        <w:rPr>
          <w:rFonts w:ascii="Times New Roman" w:hAnsi="Times New Roman" w:cs="Times New Roman"/>
          <w:sz w:val="24"/>
          <w:szCs w:val="24"/>
        </w:rPr>
      </w:pPr>
    </w:p>
    <w:p w14:paraId="2A7548EA" w14:textId="77777777" w:rsidR="00E62AF4" w:rsidRPr="00E62AF4" w:rsidRDefault="00E62AF4" w:rsidP="00E62AF4">
      <w:pPr>
        <w:pStyle w:val="Loendilik"/>
        <w:numPr>
          <w:ilvl w:val="0"/>
          <w:numId w:val="19"/>
        </w:numPr>
        <w:suppressAutoHyphens/>
        <w:spacing w:after="0" w:line="240" w:lineRule="auto"/>
        <w:contextualSpacing w:val="0"/>
        <w:rPr>
          <w:rFonts w:ascii="Times New Roman" w:hAnsi="Times New Roman" w:cs="Times New Roman"/>
          <w:b/>
          <w:sz w:val="24"/>
          <w:szCs w:val="24"/>
        </w:rPr>
      </w:pPr>
      <w:r w:rsidRPr="00E62AF4">
        <w:rPr>
          <w:rFonts w:ascii="Times New Roman" w:hAnsi="Times New Roman" w:cs="Times New Roman"/>
          <w:b/>
          <w:sz w:val="24"/>
          <w:szCs w:val="24"/>
        </w:rPr>
        <w:t>VASTUTUS</w:t>
      </w:r>
    </w:p>
    <w:p w14:paraId="707B09A1" w14:textId="77777777" w:rsidR="00E62AF4" w:rsidRPr="00E62AF4" w:rsidRDefault="00E62AF4" w:rsidP="00E62AF4">
      <w:pPr>
        <w:tabs>
          <w:tab w:val="left" w:pos="360"/>
        </w:tabs>
        <w:spacing w:after="0" w:line="240" w:lineRule="auto"/>
        <w:rPr>
          <w:rFonts w:ascii="Times New Roman" w:hAnsi="Times New Roman" w:cs="Times New Roman"/>
          <w:b/>
          <w:sz w:val="24"/>
          <w:szCs w:val="24"/>
        </w:rPr>
      </w:pPr>
    </w:p>
    <w:p w14:paraId="3B2D5069" w14:textId="77777777" w:rsidR="00E62AF4" w:rsidRPr="00E62AF4" w:rsidRDefault="00E62AF4" w:rsidP="00E62AF4">
      <w:pPr>
        <w:tabs>
          <w:tab w:val="left" w:pos="360"/>
        </w:tabs>
        <w:spacing w:after="0" w:line="240" w:lineRule="auto"/>
        <w:rPr>
          <w:rFonts w:ascii="Times New Roman" w:hAnsi="Times New Roman" w:cs="Times New Roman"/>
          <w:b/>
          <w:sz w:val="24"/>
          <w:szCs w:val="24"/>
        </w:rPr>
      </w:pPr>
      <w:r w:rsidRPr="00E62AF4">
        <w:rPr>
          <w:rFonts w:ascii="Times New Roman" w:hAnsi="Times New Roman" w:cs="Times New Roman"/>
          <w:b/>
          <w:sz w:val="24"/>
          <w:szCs w:val="24"/>
        </w:rPr>
        <w:t>Poolte vastutuse ja kahjude hüvitamise üldised põhimõtted</w:t>
      </w:r>
    </w:p>
    <w:p w14:paraId="5472ADC6" w14:textId="77777777" w:rsidR="00E62AF4" w:rsidRPr="00E62AF4" w:rsidRDefault="00E62AF4" w:rsidP="00E62AF4">
      <w:pPr>
        <w:tabs>
          <w:tab w:val="left" w:pos="360"/>
        </w:tabs>
        <w:spacing w:after="0" w:line="240" w:lineRule="auto"/>
        <w:rPr>
          <w:rFonts w:ascii="Times New Roman" w:hAnsi="Times New Roman" w:cs="Times New Roman"/>
          <w:b/>
          <w:sz w:val="24"/>
          <w:szCs w:val="24"/>
        </w:rPr>
      </w:pPr>
    </w:p>
    <w:p w14:paraId="4E8178C5" w14:textId="77777777" w:rsidR="00E62AF4" w:rsidRPr="00E62AF4" w:rsidRDefault="00E62AF4" w:rsidP="00E62AF4">
      <w:pPr>
        <w:numPr>
          <w:ilvl w:val="1"/>
          <w:numId w:val="23"/>
        </w:numPr>
        <w:suppressAutoHyphens/>
        <w:spacing w:after="0" w:line="240" w:lineRule="auto"/>
        <w:ind w:left="567"/>
        <w:jc w:val="both"/>
        <w:rPr>
          <w:rFonts w:ascii="Times New Roman" w:hAnsi="Times New Roman" w:cs="Times New Roman"/>
          <w:sz w:val="24"/>
          <w:szCs w:val="24"/>
        </w:rPr>
      </w:pPr>
      <w:r w:rsidRPr="00E62AF4">
        <w:rPr>
          <w:rFonts w:ascii="Times New Roman" w:hAnsi="Times New Roman" w:cs="Times New Roman"/>
          <w:sz w:val="24"/>
          <w:szCs w:val="24"/>
        </w:rPr>
        <w:t xml:space="preserve">Pool on kohustatud hüvitama teisele poolele lepingu rikkumisega põhjustatud kahju. Üürnik on kohustatud üürileandjale hüvitama ka sellise kahju, mis on põhjustatud üürniku, üürniku allüürniku või nende poolt üüripinnale lubatud isikute tegevusest, kui pooled ei ole kokku leppinud teisiti. Üürnikul ei ole kahju hüvitamise kohustust, kui üürniku poolt üüripinnale lubatud isikuks on üürileandja või üürileandja korraldusel üüripinnal tegutsev isik. Poolte vastutus on piiratud otsese varalise kahjuga, välja arvatud juhul, kui pool rikkus lepingut tahtlikult. </w:t>
      </w:r>
    </w:p>
    <w:p w14:paraId="5802F05C" w14:textId="77777777" w:rsidR="00E62AF4" w:rsidRPr="00E62AF4" w:rsidRDefault="00E62AF4" w:rsidP="00E62AF4">
      <w:pPr>
        <w:numPr>
          <w:ilvl w:val="1"/>
          <w:numId w:val="23"/>
        </w:numPr>
        <w:suppressAutoHyphens/>
        <w:spacing w:after="0" w:line="240" w:lineRule="auto"/>
        <w:ind w:left="567"/>
        <w:jc w:val="both"/>
        <w:rPr>
          <w:rFonts w:ascii="Times New Roman" w:hAnsi="Times New Roman" w:cs="Times New Roman"/>
          <w:sz w:val="24"/>
          <w:szCs w:val="24"/>
        </w:rPr>
      </w:pPr>
      <w:r w:rsidRPr="00E62AF4">
        <w:rPr>
          <w:rFonts w:ascii="Times New Roman" w:hAnsi="Times New Roman" w:cs="Times New Roman"/>
          <w:sz w:val="24"/>
          <w:szCs w:val="24"/>
        </w:rPr>
        <w:t>Lepingust tulenevate kohustuste rikkumist ei loeta lepingu rikkumiseks, kui selle põhjuseks oli vääramatu jõud. Pool, kelle tegevus lepingu</w:t>
      </w:r>
      <w:r w:rsidRPr="00E62AF4">
        <w:rPr>
          <w:rFonts w:ascii="Times New Roman" w:hAnsi="Times New Roman" w:cs="Times New Roman"/>
          <w:sz w:val="24"/>
          <w:szCs w:val="24"/>
        </w:rPr>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rikkumise või lepingu ülesütlemisega tekitatud kahju hüvitamist. </w:t>
      </w:r>
    </w:p>
    <w:p w14:paraId="03CBEE9D" w14:textId="77777777" w:rsidR="00E62AF4" w:rsidRPr="00E62AF4" w:rsidRDefault="00E62AF4" w:rsidP="00E62AF4">
      <w:pPr>
        <w:numPr>
          <w:ilvl w:val="1"/>
          <w:numId w:val="23"/>
        </w:numPr>
        <w:suppressAutoHyphens/>
        <w:spacing w:after="0" w:line="240" w:lineRule="auto"/>
        <w:ind w:left="567"/>
        <w:jc w:val="both"/>
        <w:rPr>
          <w:rFonts w:ascii="Times New Roman" w:hAnsi="Times New Roman" w:cs="Times New Roman"/>
          <w:sz w:val="24"/>
          <w:szCs w:val="24"/>
        </w:rPr>
      </w:pPr>
      <w:r w:rsidRPr="00E62AF4">
        <w:rPr>
          <w:rFonts w:ascii="Times New Roman" w:hAnsi="Times New Roman" w:cs="Times New Roman"/>
          <w:sz w:val="24"/>
          <w:szCs w:val="24"/>
        </w:rPr>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418DB3CF" w14:textId="77777777" w:rsidR="00E62AF4" w:rsidRPr="00E62AF4" w:rsidRDefault="00E62AF4" w:rsidP="00E62AF4">
      <w:pPr>
        <w:numPr>
          <w:ilvl w:val="1"/>
          <w:numId w:val="23"/>
        </w:numPr>
        <w:suppressAutoHyphens/>
        <w:spacing w:after="0" w:line="240" w:lineRule="auto"/>
        <w:ind w:left="567"/>
        <w:jc w:val="both"/>
        <w:rPr>
          <w:rFonts w:ascii="Times New Roman" w:hAnsi="Times New Roman" w:cs="Times New Roman"/>
          <w:sz w:val="24"/>
          <w:szCs w:val="24"/>
        </w:rPr>
      </w:pPr>
      <w:r w:rsidRPr="00E62AF4">
        <w:rPr>
          <w:rFonts w:ascii="Times New Roman" w:hAnsi="Times New Roman" w:cs="Times New Roman"/>
          <w:sz w:val="24"/>
          <w:szCs w:val="24"/>
        </w:rPr>
        <w:t xml:space="preserve">Leppetrahvi tasumine ei vabasta ühelgi juhul kohustuse täitmisest. Pool kaotab õiguse leppetrahvi nõuda, kui ta mõistliku aja jooksul pärast kohustuse rikkumise avastamist teisele poolele ei teata, et ta leppetrahvi nõuab. Pool kohustub leppetrahvi tasuma 60 päeva jooksul teise poole vastavasisulise nõude saamisest arvates, kui pooled ei ole kokku leppinud teisiti. </w:t>
      </w:r>
    </w:p>
    <w:p w14:paraId="7437DD92" w14:textId="77777777" w:rsidR="00E62AF4" w:rsidRPr="00E62AF4" w:rsidRDefault="00E62AF4" w:rsidP="00E62AF4">
      <w:pPr>
        <w:numPr>
          <w:ilvl w:val="1"/>
          <w:numId w:val="23"/>
        </w:numPr>
        <w:suppressAutoHyphens/>
        <w:spacing w:after="0" w:line="240" w:lineRule="auto"/>
        <w:ind w:left="567"/>
        <w:jc w:val="both"/>
        <w:rPr>
          <w:rFonts w:ascii="Times New Roman" w:hAnsi="Times New Roman" w:cs="Times New Roman"/>
          <w:sz w:val="24"/>
          <w:szCs w:val="24"/>
        </w:rPr>
      </w:pPr>
      <w:r w:rsidRPr="00E62AF4">
        <w:rPr>
          <w:rFonts w:ascii="Times New Roman" w:hAnsi="Times New Roman" w:cs="Times New Roman"/>
          <w:sz w:val="24"/>
          <w:szCs w:val="24"/>
        </w:rPr>
        <w:t xml:space="preserve">Lepingust või seadusest tuleneva rahalise kohustuse täitmisega viivitamisel on viivitanud pool kohustatud tasuma teisele poolele viivist 0,03% tasumata summast kohustuse täitmisega viivitatud iga päeva eest, kui pooled ei ole kokku leppinud teisiti. </w:t>
      </w:r>
    </w:p>
    <w:p w14:paraId="1E3C0DEC" w14:textId="77777777" w:rsidR="00E62AF4" w:rsidRPr="00E62AF4" w:rsidRDefault="00E62AF4" w:rsidP="00E62AF4">
      <w:pPr>
        <w:tabs>
          <w:tab w:val="left" w:pos="540"/>
        </w:tabs>
        <w:spacing w:after="0" w:line="240" w:lineRule="auto"/>
        <w:rPr>
          <w:rFonts w:ascii="Times New Roman" w:hAnsi="Times New Roman" w:cs="Times New Roman"/>
          <w:sz w:val="24"/>
          <w:szCs w:val="24"/>
        </w:rPr>
      </w:pPr>
    </w:p>
    <w:p w14:paraId="00EECF29" w14:textId="77777777" w:rsidR="00E62AF4" w:rsidRPr="00E62AF4" w:rsidRDefault="00E62AF4" w:rsidP="00E62AF4">
      <w:pPr>
        <w:tabs>
          <w:tab w:val="left" w:pos="540"/>
        </w:tabs>
        <w:spacing w:after="0" w:line="240" w:lineRule="auto"/>
        <w:rPr>
          <w:rFonts w:ascii="Times New Roman" w:hAnsi="Times New Roman" w:cs="Times New Roman"/>
          <w:b/>
          <w:sz w:val="24"/>
          <w:szCs w:val="24"/>
        </w:rPr>
      </w:pPr>
      <w:r w:rsidRPr="00E62AF4">
        <w:rPr>
          <w:rFonts w:ascii="Times New Roman" w:hAnsi="Times New Roman" w:cs="Times New Roman"/>
          <w:b/>
          <w:sz w:val="24"/>
          <w:szCs w:val="24"/>
        </w:rPr>
        <w:t>Õiguskaitsevahendid lepingu lõppemise korral</w:t>
      </w:r>
    </w:p>
    <w:p w14:paraId="648E02C0" w14:textId="77777777" w:rsidR="00E62AF4" w:rsidRPr="00E62AF4" w:rsidRDefault="00E62AF4" w:rsidP="00E62AF4">
      <w:pPr>
        <w:tabs>
          <w:tab w:val="left" w:pos="540"/>
        </w:tabs>
        <w:spacing w:after="0" w:line="240" w:lineRule="auto"/>
        <w:rPr>
          <w:rFonts w:ascii="Times New Roman" w:hAnsi="Times New Roman" w:cs="Times New Roman"/>
          <w:b/>
          <w:sz w:val="24"/>
          <w:szCs w:val="24"/>
        </w:rPr>
      </w:pPr>
    </w:p>
    <w:p w14:paraId="370C7C0F" w14:textId="77777777" w:rsidR="00E62AF4" w:rsidRPr="00E62AF4" w:rsidRDefault="00E62AF4" w:rsidP="00E62AF4">
      <w:pPr>
        <w:numPr>
          <w:ilvl w:val="1"/>
          <w:numId w:val="24"/>
        </w:numPr>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 xml:space="preserve">Lepingut rikkunud pool on kohustatud hüvitama kahjustatud poolele rikkumise tõttu lepingu ülesütlemisest tekkiva kahju 60 päeva jooksul poole sellekohase nõude saamisest arvates, kui pooled ei ole kokku leppinud teisiti. </w:t>
      </w:r>
    </w:p>
    <w:p w14:paraId="75001780" w14:textId="77777777" w:rsidR="00E62AF4" w:rsidRPr="00E62AF4" w:rsidRDefault="00E62AF4" w:rsidP="00E62AF4">
      <w:pPr>
        <w:numPr>
          <w:ilvl w:val="1"/>
          <w:numId w:val="24"/>
        </w:numPr>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 xml:space="preserve">Lepingu erakorralisel ülesütlemisel tüüptingimuste punkti 8.3 või 8.4 alusel on poolel õigus nõuda rikkunud poolelt leppetrahvi eritingimustes kokku lepitud ulatuses. </w:t>
      </w:r>
    </w:p>
    <w:p w14:paraId="1F92715A" w14:textId="77777777" w:rsidR="00E62AF4" w:rsidRPr="00E62AF4" w:rsidRDefault="00E62AF4" w:rsidP="00E62AF4">
      <w:pPr>
        <w:numPr>
          <w:ilvl w:val="1"/>
          <w:numId w:val="24"/>
        </w:numPr>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Lepingu lõppemise järel üüripinna mitteõigeaegse vabastamise korral on üürileandjal õigus nõuda üürnikult kõrvalteenuste tasude hüvitamist ning leppetrahvi lepingu lõppemise ajal kehtiva ühe päeva üüri kahekordses ulatuses iga päeva eest kuni üüripinna vabastamiseni.</w:t>
      </w:r>
    </w:p>
    <w:p w14:paraId="50135A3E" w14:textId="77777777" w:rsidR="00E62AF4" w:rsidRPr="00E62AF4" w:rsidRDefault="00E62AF4" w:rsidP="00E62AF4">
      <w:pPr>
        <w:tabs>
          <w:tab w:val="left" w:pos="540"/>
        </w:tabs>
        <w:spacing w:after="0" w:line="240" w:lineRule="auto"/>
        <w:rPr>
          <w:rFonts w:ascii="Times New Roman" w:hAnsi="Times New Roman" w:cs="Times New Roman"/>
          <w:sz w:val="24"/>
          <w:szCs w:val="24"/>
        </w:rPr>
      </w:pPr>
    </w:p>
    <w:p w14:paraId="1179E07B" w14:textId="77777777" w:rsidR="00E62AF4" w:rsidRPr="00E62AF4" w:rsidRDefault="00E62AF4" w:rsidP="00E62AF4">
      <w:pPr>
        <w:tabs>
          <w:tab w:val="left" w:pos="540"/>
        </w:tabs>
        <w:spacing w:after="0" w:line="240" w:lineRule="auto"/>
        <w:rPr>
          <w:rFonts w:ascii="Times New Roman" w:hAnsi="Times New Roman" w:cs="Times New Roman"/>
          <w:b/>
          <w:sz w:val="24"/>
          <w:szCs w:val="24"/>
        </w:rPr>
      </w:pPr>
      <w:r w:rsidRPr="00E62AF4">
        <w:rPr>
          <w:rFonts w:ascii="Times New Roman" w:hAnsi="Times New Roman" w:cs="Times New Roman"/>
          <w:b/>
          <w:sz w:val="24"/>
          <w:szCs w:val="24"/>
        </w:rPr>
        <w:t>Õiguskaitsevahendid lepingu rikkumisel korral</w:t>
      </w:r>
    </w:p>
    <w:p w14:paraId="0BA58E00" w14:textId="77777777" w:rsidR="00E62AF4" w:rsidRPr="00E62AF4" w:rsidRDefault="00E62AF4" w:rsidP="00E62AF4">
      <w:pPr>
        <w:tabs>
          <w:tab w:val="left" w:pos="540"/>
        </w:tabs>
        <w:spacing w:after="0" w:line="240" w:lineRule="auto"/>
        <w:rPr>
          <w:rFonts w:ascii="Times New Roman" w:hAnsi="Times New Roman" w:cs="Times New Roman"/>
          <w:b/>
          <w:sz w:val="24"/>
          <w:szCs w:val="24"/>
        </w:rPr>
      </w:pPr>
    </w:p>
    <w:p w14:paraId="69455C21" w14:textId="77777777" w:rsidR="00E62AF4" w:rsidRPr="00E62AF4" w:rsidRDefault="00E62AF4" w:rsidP="00E62AF4">
      <w:pPr>
        <w:numPr>
          <w:ilvl w:val="1"/>
          <w:numId w:val="25"/>
        </w:numPr>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 xml:space="preserve">Lepingu sellise rikkumise korral, millega ei kaasne lepingu ülesütlemist teise poole poolt, on lepingut rikkunud pool kohustatud hüvitama kahjustatud poolele lepingu rikkumisega kantud kahjud 60 päeva jooksul poole sellekohase nõude saamisest arvates, kui pooled ei ole kokku leppinud teisiti. </w:t>
      </w:r>
    </w:p>
    <w:p w14:paraId="24EC5ECB" w14:textId="77777777" w:rsidR="00E62AF4" w:rsidRPr="00E62AF4" w:rsidRDefault="00E62AF4" w:rsidP="00E62AF4">
      <w:pPr>
        <w:numPr>
          <w:ilvl w:val="1"/>
          <w:numId w:val="25"/>
        </w:numPr>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 xml:space="preserve">Kui üürnikust tulenevalt ei ole üürileandjal või tema esindajal võimalik viivitamata siseneda üüripinnale ja selle tulemusena tekib üürnikul kahju või üüripinna kasutamine muutub osaliselt või tervikuna võimatuks või pikeneb üüripinna osalise või tervikuna kasutamise võimatus, siis üürileandja ei vastuta selliste tagajärgede eest, sealhulgas ei ole üürnikul õigust keelduda üüripinna kasutamise takistuse tõttu vastavas ulatuses üüri tasumisest (ei ole õigust üüri alandada) ning üürileandja ei ole kohustatud hüvitama selliselt tekkinud kahju ega tasuma leppetrahvi või viivist. </w:t>
      </w:r>
    </w:p>
    <w:p w14:paraId="1AFD4E71" w14:textId="77777777" w:rsidR="00E62AF4" w:rsidRPr="00E62AF4" w:rsidRDefault="00E62AF4" w:rsidP="00E62AF4">
      <w:pPr>
        <w:numPr>
          <w:ilvl w:val="1"/>
          <w:numId w:val="25"/>
        </w:numPr>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Kui üüripinnal tekib lepingu kehtivuse ajal puudus või takistus, mille eest üürnik ei vastuta ja mida ta ei pea omal kulul kõrvaldama,</w:t>
      </w:r>
      <w:r w:rsidRPr="00E62AF4">
        <w:rPr>
          <w:rFonts w:ascii="Times New Roman" w:hAnsi="Times New Roman" w:cs="Times New Roman"/>
          <w:color w:val="00B0F0"/>
          <w:sz w:val="24"/>
          <w:szCs w:val="24"/>
        </w:rPr>
        <w:t xml:space="preserve"> </w:t>
      </w:r>
      <w:r w:rsidRPr="00E62AF4">
        <w:rPr>
          <w:rFonts w:ascii="Times New Roman" w:hAnsi="Times New Roman" w:cs="Times New Roman"/>
          <w:sz w:val="24"/>
          <w:szCs w:val="24"/>
        </w:rPr>
        <w:t xml:space="preserve">ning seetõttu ei saa üürnik üüripinda sihtotstarbeliselt kasutada, on üürnikul õigus üüri ja kõrvalteenuste tasude maksmisest keelduda. Kui üüripinna sihtotstarbelise kasutamise võimalus on üksnes vähenenud, on üürnikul õigus alandada üüri ja kõrvalteenuste tasusid puudusele vastaval määral ajavahemiku eest üürniku poolt üürileandjale puudusest või takistusest teavitamisest  kuni üürileandja poolt puuduse või takistuse kõrvaldamiseni. </w:t>
      </w:r>
    </w:p>
    <w:p w14:paraId="02B6FD7A" w14:textId="77777777" w:rsidR="00E62AF4" w:rsidRPr="00E62AF4" w:rsidRDefault="00E62AF4" w:rsidP="00E62AF4">
      <w:pPr>
        <w:numPr>
          <w:ilvl w:val="1"/>
          <w:numId w:val="26"/>
        </w:numPr>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 xml:space="preserve">Kui üürileandja on rikkunud endale lepinguga võetud kohustusi üüriteenuste või kõrvalteenuste osutamisel ja seetõttu ei ole üürnik rahul osutatavate üüriteenuste või kõrvalteenuste kvaliteediga ning pooled ei ole kokku leppinud teisiti, on üürnikul õigus kuni rikkumise kõrvaldamiseni kasutada ühte varianti alljärgnevatest: </w:t>
      </w:r>
    </w:p>
    <w:p w14:paraId="4126DC2E" w14:textId="77777777" w:rsidR="00E62AF4" w:rsidRPr="00E62AF4" w:rsidRDefault="00E62AF4" w:rsidP="00E62AF4">
      <w:pPr>
        <w:tabs>
          <w:tab w:val="left" w:pos="567"/>
        </w:tabs>
        <w:suppressAutoHyphens/>
        <w:spacing w:after="0" w:line="240" w:lineRule="auto"/>
        <w:ind w:left="1134" w:hanging="567"/>
        <w:rPr>
          <w:rFonts w:ascii="Times New Roman" w:hAnsi="Times New Roman" w:cs="Times New Roman"/>
          <w:sz w:val="24"/>
          <w:szCs w:val="24"/>
        </w:rPr>
      </w:pPr>
      <w:r w:rsidRPr="00E62AF4">
        <w:rPr>
          <w:rFonts w:ascii="Times New Roman" w:hAnsi="Times New Roman" w:cs="Times New Roman"/>
          <w:b/>
          <w:sz w:val="24"/>
          <w:szCs w:val="24"/>
        </w:rPr>
        <w:t xml:space="preserve">10.12.1. </w:t>
      </w:r>
      <w:r w:rsidRPr="00E62AF4">
        <w:rPr>
          <w:rFonts w:ascii="Times New Roman" w:hAnsi="Times New Roman" w:cs="Times New Roman"/>
          <w:sz w:val="24"/>
          <w:szCs w:val="24"/>
        </w:rPr>
        <w:t>üüriteenuste puhul alandada üüri proportsionaalselt sellise üüriteenuse osakaalule üüris või kõrvalteenuste puhul jätta selliste kõrvalteenuste eest üürileandjale tasumata.</w:t>
      </w:r>
    </w:p>
    <w:p w14:paraId="0AD9A6A9" w14:textId="77777777" w:rsidR="00E62AF4" w:rsidRPr="00E62AF4" w:rsidRDefault="00E62AF4" w:rsidP="00E62AF4">
      <w:pPr>
        <w:tabs>
          <w:tab w:val="left" w:pos="540"/>
        </w:tabs>
        <w:suppressAutoHyphens/>
        <w:spacing w:after="0" w:line="240" w:lineRule="auto"/>
        <w:ind w:left="1134" w:hanging="567"/>
        <w:rPr>
          <w:rFonts w:ascii="Times New Roman" w:hAnsi="Times New Roman" w:cs="Times New Roman"/>
          <w:sz w:val="24"/>
          <w:szCs w:val="24"/>
        </w:rPr>
      </w:pPr>
      <w:r w:rsidRPr="00E62AF4">
        <w:rPr>
          <w:rFonts w:ascii="Times New Roman" w:hAnsi="Times New Roman" w:cs="Times New Roman"/>
          <w:b/>
          <w:sz w:val="24"/>
          <w:szCs w:val="24"/>
        </w:rPr>
        <w:t>10.12.2.</w:t>
      </w:r>
      <w:r w:rsidRPr="00E62AF4">
        <w:rPr>
          <w:rFonts w:ascii="Times New Roman" w:hAnsi="Times New Roman" w:cs="Times New Roman"/>
          <w:sz w:val="24"/>
          <w:szCs w:val="24"/>
        </w:rPr>
        <w:t xml:space="preserve"> nõuda leppetrahvi tasumist, mille suuruseks on 0,05% kasutustasust iga päeva eest, kuni rikkumise kõrvaldamiseni kui pooled ei ole kokku leppinud teisiti. </w:t>
      </w:r>
    </w:p>
    <w:p w14:paraId="5ADB529F" w14:textId="77777777" w:rsidR="00E62AF4" w:rsidRPr="00E62AF4" w:rsidRDefault="00E62AF4" w:rsidP="00E62AF4">
      <w:pPr>
        <w:pStyle w:val="Loendilik"/>
        <w:numPr>
          <w:ilvl w:val="1"/>
          <w:numId w:val="56"/>
        </w:numPr>
        <w:suppressAutoHyphens/>
        <w:spacing w:after="0" w:line="240" w:lineRule="auto"/>
        <w:ind w:left="851" w:hanging="851"/>
        <w:contextualSpacing w:val="0"/>
        <w:jc w:val="both"/>
        <w:rPr>
          <w:rFonts w:ascii="Times New Roman" w:hAnsi="Times New Roman" w:cs="Times New Roman"/>
          <w:sz w:val="24"/>
          <w:szCs w:val="24"/>
        </w:rPr>
      </w:pPr>
      <w:r w:rsidRPr="00E62AF4">
        <w:rPr>
          <w:rFonts w:ascii="Times New Roman" w:hAnsi="Times New Roman" w:cs="Times New Roman"/>
          <w:sz w:val="24"/>
          <w:szCs w:val="24"/>
        </w:rPr>
        <w:t xml:space="preserve">Üürnikul on õigus punktis 10.12 nimetatud õiguskaitsevahendeid kasutada 3 (kolme) kuu jooksul rikkumisest teada saamisest või rikkumise kõrvaldamisest, vastavalt kumb on hilisem. </w:t>
      </w:r>
    </w:p>
    <w:p w14:paraId="2AFD8491" w14:textId="77777777" w:rsidR="00E62AF4" w:rsidRPr="00E62AF4" w:rsidRDefault="00E62AF4" w:rsidP="00E62AF4">
      <w:pPr>
        <w:pStyle w:val="Loendilik"/>
        <w:numPr>
          <w:ilvl w:val="1"/>
          <w:numId w:val="56"/>
        </w:numPr>
        <w:suppressAutoHyphens/>
        <w:spacing w:after="0" w:line="240" w:lineRule="auto"/>
        <w:contextualSpacing w:val="0"/>
        <w:jc w:val="both"/>
        <w:rPr>
          <w:rFonts w:ascii="Times New Roman" w:hAnsi="Times New Roman" w:cs="Times New Roman"/>
          <w:sz w:val="24"/>
          <w:szCs w:val="24"/>
        </w:rPr>
      </w:pPr>
      <w:r w:rsidRPr="00E62AF4">
        <w:rPr>
          <w:rFonts w:ascii="Times New Roman" w:hAnsi="Times New Roman" w:cs="Times New Roman"/>
          <w:sz w:val="24"/>
          <w:szCs w:val="24"/>
        </w:rPr>
        <w:t>Lisaks punktides 10.11 ja 10.12 sätestatule on üürnikul õigus alandada üüri või kõrvalteenuste tasusid või mõlemat või nimetatud tasude maksmisest keelduda ning kasutada muid õiguskaitsevahendeid muudel õigusaktides sätestatud juhtudel, kui see ei ole lepingus kokkulepituga vastuolus.</w:t>
      </w:r>
    </w:p>
    <w:p w14:paraId="5AD36A3E" w14:textId="77777777" w:rsidR="00E62AF4" w:rsidRPr="00E62AF4" w:rsidRDefault="00E62AF4" w:rsidP="00E62AF4">
      <w:pPr>
        <w:numPr>
          <w:ilvl w:val="1"/>
          <w:numId w:val="56"/>
        </w:numPr>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lastRenderedPageBreak/>
        <w:t>Üürileandja kohustub maksma üürnikule leppetrahvi remonttööde mitteõigeaegse või mittekohase üleandmise korral 0,05% mitteõigeaegselt või mittekohaselt üle antud  tööde maksumusest iga päeva eest kuni nende vastuvõtmiseni üürniku poolt.</w:t>
      </w:r>
    </w:p>
    <w:p w14:paraId="7B9FB5DF" w14:textId="77777777" w:rsidR="00E62AF4" w:rsidRPr="00E62AF4" w:rsidRDefault="00E62AF4" w:rsidP="00E62AF4">
      <w:pPr>
        <w:numPr>
          <w:ilvl w:val="1"/>
          <w:numId w:val="56"/>
        </w:numPr>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Üürnik kohustub maksma üürileandjale leppetrahvi üüripinna kasutamisel muul kui eritingimuste punktis 3 sätestatud sihtotstarbel, kui üürnik ei ole rikkumist kõrvaldanud ühe kuu jooksul üürileandjalt vastavasisulise nõude saamisest, lepingu rikkumise ajal kehtiva ühe kuu üüri ulatuses.</w:t>
      </w:r>
    </w:p>
    <w:p w14:paraId="391114B0" w14:textId="77777777" w:rsidR="00E62AF4" w:rsidRPr="00E62AF4" w:rsidRDefault="00E62AF4" w:rsidP="00E62AF4">
      <w:pPr>
        <w:tabs>
          <w:tab w:val="left" w:pos="360"/>
        </w:tabs>
        <w:spacing w:after="0" w:line="240" w:lineRule="auto"/>
        <w:ind w:left="360"/>
        <w:rPr>
          <w:rFonts w:ascii="Times New Roman" w:hAnsi="Times New Roman" w:cs="Times New Roman"/>
          <w:b/>
          <w:sz w:val="24"/>
          <w:szCs w:val="24"/>
        </w:rPr>
      </w:pPr>
    </w:p>
    <w:p w14:paraId="5F537455" w14:textId="77777777" w:rsidR="00E62AF4" w:rsidRPr="00E62AF4" w:rsidRDefault="00E62AF4" w:rsidP="00E62AF4">
      <w:pPr>
        <w:pStyle w:val="Loendilik"/>
        <w:numPr>
          <w:ilvl w:val="0"/>
          <w:numId w:val="19"/>
        </w:numPr>
        <w:suppressAutoHyphens/>
        <w:spacing w:after="0" w:line="240" w:lineRule="auto"/>
        <w:contextualSpacing w:val="0"/>
        <w:rPr>
          <w:rFonts w:ascii="Times New Roman" w:hAnsi="Times New Roman" w:cs="Times New Roman"/>
          <w:b/>
          <w:sz w:val="24"/>
          <w:szCs w:val="24"/>
        </w:rPr>
      </w:pPr>
      <w:r w:rsidRPr="00E62AF4">
        <w:rPr>
          <w:rFonts w:ascii="Times New Roman" w:hAnsi="Times New Roman" w:cs="Times New Roman"/>
          <w:b/>
          <w:sz w:val="24"/>
          <w:szCs w:val="24"/>
        </w:rPr>
        <w:t>TEADETE EDASTAMINE</w:t>
      </w:r>
    </w:p>
    <w:p w14:paraId="1FA2DD43" w14:textId="77777777" w:rsidR="00E62AF4" w:rsidRPr="00E62AF4" w:rsidRDefault="00E62AF4" w:rsidP="00E62AF4">
      <w:pPr>
        <w:spacing w:after="0" w:line="240" w:lineRule="auto"/>
        <w:ind w:left="360" w:hanging="720"/>
        <w:rPr>
          <w:rFonts w:ascii="Times New Roman" w:hAnsi="Times New Roman" w:cs="Times New Roman"/>
          <w:b/>
          <w:sz w:val="24"/>
          <w:szCs w:val="24"/>
        </w:rPr>
      </w:pPr>
    </w:p>
    <w:p w14:paraId="460F1AE5" w14:textId="77777777" w:rsidR="00E62AF4" w:rsidRPr="00E62AF4" w:rsidRDefault="00E62AF4" w:rsidP="00E62AF4">
      <w:pPr>
        <w:numPr>
          <w:ilvl w:val="1"/>
          <w:numId w:val="18"/>
        </w:numPr>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 xml:space="preserve">Kõik teated ja muu informatsioon peab olema esitatud eesti keeles. Teated ja informatsioon loetakse nõuetekohaselt esitatuks, kui need on üle antud allkirja vastu või esitatud digitaalselt allkirjastatuna poole üldisel e-posti aadressil. Informatsioonilist teadet, millel ei ole õiguslikke tagajärgi, samuti kiireloomulist teadet võib edastada telefoni, faksi või elektronposti teel. Pooled võivad lepingu lisade või eritingimustega leppida kokku täpsemad tingimused puudustest, riketest ja avariidest teavitamise kohta. </w:t>
      </w:r>
    </w:p>
    <w:p w14:paraId="4C87AEF0" w14:textId="77777777" w:rsidR="00E62AF4" w:rsidRPr="00E62AF4" w:rsidRDefault="00E62AF4" w:rsidP="00E62AF4">
      <w:pPr>
        <w:numPr>
          <w:ilvl w:val="1"/>
          <w:numId w:val="18"/>
        </w:numPr>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 xml:space="preserve">Lepingus fikseeritud kontaktisikute vahetumisest teavitab pool teist poolt viivitamata kirjalikku taasesitamist võimaldavas vormis. </w:t>
      </w:r>
    </w:p>
    <w:p w14:paraId="0C4F0EAC" w14:textId="77777777" w:rsidR="00E62AF4" w:rsidRPr="00E62AF4" w:rsidRDefault="00E62AF4" w:rsidP="00E62AF4">
      <w:pPr>
        <w:spacing w:after="0" w:line="240" w:lineRule="auto"/>
        <w:rPr>
          <w:rFonts w:ascii="Times New Roman" w:hAnsi="Times New Roman" w:cs="Times New Roman"/>
          <w:sz w:val="24"/>
          <w:szCs w:val="24"/>
        </w:rPr>
      </w:pPr>
    </w:p>
    <w:p w14:paraId="4FF29C06" w14:textId="77777777" w:rsidR="00E62AF4" w:rsidRPr="00E62AF4" w:rsidRDefault="00E62AF4" w:rsidP="00E62AF4">
      <w:pPr>
        <w:pStyle w:val="Loendilik"/>
        <w:numPr>
          <w:ilvl w:val="0"/>
          <w:numId w:val="19"/>
        </w:numPr>
        <w:suppressAutoHyphens/>
        <w:spacing w:after="0" w:line="240" w:lineRule="auto"/>
        <w:contextualSpacing w:val="0"/>
        <w:rPr>
          <w:rFonts w:ascii="Times New Roman" w:hAnsi="Times New Roman" w:cs="Times New Roman"/>
          <w:b/>
          <w:sz w:val="24"/>
          <w:szCs w:val="24"/>
        </w:rPr>
      </w:pPr>
      <w:r w:rsidRPr="00E62AF4">
        <w:rPr>
          <w:rFonts w:ascii="Times New Roman" w:hAnsi="Times New Roman" w:cs="Times New Roman"/>
          <w:b/>
          <w:sz w:val="24"/>
          <w:szCs w:val="24"/>
        </w:rPr>
        <w:t>VAIDLUSTE LAHENDAMINE</w:t>
      </w:r>
    </w:p>
    <w:p w14:paraId="29586D38" w14:textId="77777777" w:rsidR="00E62AF4" w:rsidRPr="00E62AF4" w:rsidRDefault="00E62AF4" w:rsidP="00E62AF4">
      <w:pPr>
        <w:spacing w:after="0" w:line="240" w:lineRule="auto"/>
        <w:rPr>
          <w:rFonts w:ascii="Times New Roman" w:hAnsi="Times New Roman" w:cs="Times New Roman"/>
          <w:sz w:val="24"/>
          <w:szCs w:val="24"/>
        </w:rPr>
      </w:pPr>
    </w:p>
    <w:p w14:paraId="4062CB6B" w14:textId="77777777" w:rsidR="00E62AF4" w:rsidRPr="00E62AF4" w:rsidRDefault="00E62AF4" w:rsidP="00E62AF4">
      <w:pPr>
        <w:numPr>
          <w:ilvl w:val="1"/>
          <w:numId w:val="22"/>
        </w:numPr>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2922AC0D" w14:textId="77777777" w:rsidR="00E62AF4" w:rsidRPr="00E62AF4" w:rsidRDefault="00E62AF4" w:rsidP="00E62AF4">
      <w:pPr>
        <w:numPr>
          <w:ilvl w:val="1"/>
          <w:numId w:val="22"/>
        </w:numPr>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Lepingule kohaldatakse Eesti Vabariigi materiaal- ja menetlusõigust.</w:t>
      </w:r>
    </w:p>
    <w:p w14:paraId="322F42F1" w14:textId="77777777" w:rsidR="00E62AF4" w:rsidRPr="00E62AF4" w:rsidRDefault="00E62AF4" w:rsidP="00E62AF4">
      <w:pPr>
        <w:spacing w:after="0" w:line="240" w:lineRule="auto"/>
        <w:rPr>
          <w:rFonts w:ascii="Times New Roman" w:hAnsi="Times New Roman" w:cs="Times New Roman"/>
          <w:sz w:val="24"/>
          <w:szCs w:val="24"/>
        </w:rPr>
      </w:pPr>
    </w:p>
    <w:p w14:paraId="5A27F7AF" w14:textId="77777777" w:rsidR="00E62AF4" w:rsidRPr="00E62AF4" w:rsidRDefault="00E62AF4" w:rsidP="00E62AF4">
      <w:pPr>
        <w:pStyle w:val="Loendilik"/>
        <w:numPr>
          <w:ilvl w:val="0"/>
          <w:numId w:val="19"/>
        </w:numPr>
        <w:suppressAutoHyphens/>
        <w:spacing w:after="0" w:line="240" w:lineRule="auto"/>
        <w:contextualSpacing w:val="0"/>
        <w:rPr>
          <w:rFonts w:ascii="Times New Roman" w:hAnsi="Times New Roman" w:cs="Times New Roman"/>
          <w:b/>
          <w:sz w:val="24"/>
          <w:szCs w:val="24"/>
        </w:rPr>
      </w:pPr>
      <w:r w:rsidRPr="00E62AF4">
        <w:rPr>
          <w:rFonts w:ascii="Times New Roman" w:hAnsi="Times New Roman" w:cs="Times New Roman"/>
          <w:b/>
          <w:sz w:val="24"/>
          <w:szCs w:val="24"/>
        </w:rPr>
        <w:t>KONFIDENTSIAALSUS</w:t>
      </w:r>
    </w:p>
    <w:p w14:paraId="4A55D023" w14:textId="77777777" w:rsidR="00E62AF4" w:rsidRPr="00E62AF4" w:rsidRDefault="00E62AF4" w:rsidP="00E62AF4">
      <w:pPr>
        <w:tabs>
          <w:tab w:val="left" w:pos="360"/>
        </w:tabs>
        <w:spacing w:after="0" w:line="240" w:lineRule="auto"/>
        <w:ind w:left="360"/>
        <w:rPr>
          <w:rFonts w:ascii="Times New Roman" w:hAnsi="Times New Roman" w:cs="Times New Roman"/>
          <w:b/>
          <w:bCs/>
          <w:sz w:val="24"/>
          <w:szCs w:val="24"/>
        </w:rPr>
      </w:pPr>
    </w:p>
    <w:p w14:paraId="591EA734" w14:textId="77777777" w:rsidR="00E62AF4" w:rsidRPr="00E62AF4" w:rsidRDefault="00E62AF4" w:rsidP="00E62AF4">
      <w:pPr>
        <w:numPr>
          <w:ilvl w:val="1"/>
          <w:numId w:val="21"/>
        </w:numPr>
        <w:tabs>
          <w:tab w:val="left" w:pos="567"/>
        </w:tabs>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 sealhulgas tüüptingimuste punktides 13.2 ja 13.5 nimetatud isikutel, olnud võimalus seoses lepingu täitmisega tutvuda, ning mis tahes muid andmeid, mille konfidentsiaalsena hoidmise vastu on teisel poolel eeldatavalt õigustatud huvi.</w:t>
      </w:r>
    </w:p>
    <w:p w14:paraId="08016397" w14:textId="77777777" w:rsidR="00E62AF4" w:rsidRPr="00E62AF4" w:rsidRDefault="00E62AF4" w:rsidP="00E62AF4">
      <w:pPr>
        <w:numPr>
          <w:ilvl w:val="1"/>
          <w:numId w:val="21"/>
        </w:numPr>
        <w:tabs>
          <w:tab w:val="left" w:pos="567"/>
        </w:tabs>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 xml:space="preserve">Konfidentsiaalse informatsiooni avaldamine kolmandatele isikutele on lubatud vaid teise poole eelneval kirjalikul nõusolekul. Lepingus sätestatud konfidentsiaalsuse nõue ei laiene informatsiooni avaldamisele poolte audiitoritele, õigusnõustajatele, pankadele, kontserni ettevõtetele ning juhtudel, kui pool on õigusaktidest tulenevalt kohustatud informatsiooni avaldama. Pool on teadlik, et leping on avalik, välja arvatud osad, mis on märgitud avaliku teabe seadusest tulenevatel alustel asutusesiseseks kasutamiseks. </w:t>
      </w:r>
    </w:p>
    <w:p w14:paraId="38564856" w14:textId="77777777" w:rsidR="00E62AF4" w:rsidRPr="00E62AF4" w:rsidRDefault="00E62AF4" w:rsidP="00E62AF4">
      <w:pPr>
        <w:numPr>
          <w:ilvl w:val="1"/>
          <w:numId w:val="21"/>
        </w:numPr>
        <w:tabs>
          <w:tab w:val="left" w:pos="567"/>
        </w:tabs>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Pooled kohustuvad rakendama organisatsioonilisi, füüsilisi ja infotehnilisi turvameetmeid konfidentsiaalsete andmete kaitseks juhusliku või tahtliku volitamata muutmise, juhusliku hävimise, tahtliku hävitamise, avalikustamise jms eest.</w:t>
      </w:r>
    </w:p>
    <w:p w14:paraId="6121D2B9" w14:textId="77777777" w:rsidR="00E62AF4" w:rsidRPr="00E62AF4" w:rsidRDefault="00E62AF4" w:rsidP="00E62AF4">
      <w:pPr>
        <w:numPr>
          <w:ilvl w:val="1"/>
          <w:numId w:val="21"/>
        </w:numPr>
        <w:tabs>
          <w:tab w:val="left" w:pos="567"/>
        </w:tabs>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Pool kohustub mitte kasutama konfidentsiaalset teavet mitte ühelgi kujul isikliku kasu saamise eesmärgil ega kolmandate isikute huvides.</w:t>
      </w:r>
    </w:p>
    <w:p w14:paraId="699DE7FC" w14:textId="77777777" w:rsidR="00E62AF4" w:rsidRPr="00E62AF4" w:rsidRDefault="00E62AF4" w:rsidP="00E62AF4">
      <w:pPr>
        <w:numPr>
          <w:ilvl w:val="1"/>
          <w:numId w:val="21"/>
        </w:numPr>
        <w:tabs>
          <w:tab w:val="left" w:pos="567"/>
        </w:tabs>
        <w:suppressAutoHyphens/>
        <w:autoSpaceDE w:val="0"/>
        <w:autoSpaceDN w:val="0"/>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 xml:space="preserve">Muu hulgas kohustuvad pooled tagama, et nende esindajad, töötajad, alltöövõtjad, lepingupartnerid ja muud isikud, keda nad oma lepingust tulenevate kohustuste täitmisel kasutavad, ning tüüptingimuste punktis 13.2 nimetatud isikud oleksid käesolevas </w:t>
      </w:r>
      <w:r w:rsidRPr="00E62AF4">
        <w:rPr>
          <w:rFonts w:ascii="Times New Roman" w:hAnsi="Times New Roman" w:cs="Times New Roman"/>
          <w:sz w:val="24"/>
          <w:szCs w:val="24"/>
        </w:rPr>
        <w:lastRenderedPageBreak/>
        <w:t>lepingus sätestatud konfidentsiaalsuse kohustusest teadlikud, ning nõudma nimetatud isikutelt selle kohustuse tingimusteta ja tähtajatut täitmist.</w:t>
      </w:r>
    </w:p>
    <w:p w14:paraId="69D99426" w14:textId="77777777" w:rsidR="00E62AF4" w:rsidRPr="00E62AF4" w:rsidRDefault="00E62AF4" w:rsidP="00E62AF4">
      <w:pPr>
        <w:spacing w:after="0" w:line="240" w:lineRule="auto"/>
        <w:rPr>
          <w:rFonts w:ascii="Times New Roman" w:hAnsi="Times New Roman" w:cs="Times New Roman"/>
          <w:b/>
          <w:sz w:val="24"/>
          <w:szCs w:val="24"/>
        </w:rPr>
      </w:pPr>
    </w:p>
    <w:p w14:paraId="5B155B55" w14:textId="77777777" w:rsidR="00E62AF4" w:rsidRPr="00E62AF4" w:rsidRDefault="00E62AF4" w:rsidP="00E62AF4">
      <w:pPr>
        <w:pStyle w:val="Loendilik"/>
        <w:numPr>
          <w:ilvl w:val="0"/>
          <w:numId w:val="19"/>
        </w:numPr>
        <w:suppressAutoHyphens/>
        <w:spacing w:after="0" w:line="240" w:lineRule="auto"/>
        <w:contextualSpacing w:val="0"/>
        <w:rPr>
          <w:rFonts w:ascii="Times New Roman" w:hAnsi="Times New Roman" w:cs="Times New Roman"/>
          <w:b/>
          <w:sz w:val="24"/>
          <w:szCs w:val="24"/>
        </w:rPr>
      </w:pPr>
      <w:r w:rsidRPr="00E62AF4">
        <w:rPr>
          <w:rFonts w:ascii="Times New Roman" w:hAnsi="Times New Roman" w:cs="Times New Roman"/>
          <w:b/>
          <w:sz w:val="24"/>
          <w:szCs w:val="24"/>
        </w:rPr>
        <w:t>MITMESUGUST</w:t>
      </w:r>
    </w:p>
    <w:p w14:paraId="5D5DAA70" w14:textId="77777777" w:rsidR="00E62AF4" w:rsidRPr="00E62AF4" w:rsidRDefault="00E62AF4" w:rsidP="00E62AF4">
      <w:pPr>
        <w:spacing w:after="0" w:line="240" w:lineRule="auto"/>
        <w:rPr>
          <w:rFonts w:ascii="Times New Roman" w:hAnsi="Times New Roman" w:cs="Times New Roman"/>
          <w:sz w:val="24"/>
          <w:szCs w:val="24"/>
        </w:rPr>
      </w:pPr>
    </w:p>
    <w:p w14:paraId="6D606D5E" w14:textId="77777777" w:rsidR="00E62AF4" w:rsidRPr="00E62AF4" w:rsidRDefault="00E62AF4" w:rsidP="00E62AF4">
      <w:pPr>
        <w:numPr>
          <w:ilvl w:val="1"/>
          <w:numId w:val="20"/>
        </w:numPr>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Kumbki pool ei loovuta lepingust tulenevaid õigusi ega kohustusi ilma teise poole eelneva kirjaliku nõusolekuta, välja arvatud kinnistu võõrandamisel. Üürileandjal ei ole õigust keelduda nõusoleku andmisest, juhul kui üürilepingust tulenevad õigused ja kohustused loovutatakse teisele riigiasutusele, eelkõige sama valitsemisala asutusele, ning üüripinda kasutatakse eritingimuste punktis 3 sätestatud sihtotstarbel.</w:t>
      </w:r>
    </w:p>
    <w:p w14:paraId="27509175" w14:textId="77777777" w:rsidR="00E62AF4" w:rsidRPr="00E62AF4" w:rsidRDefault="00E62AF4" w:rsidP="00E62AF4">
      <w:pPr>
        <w:numPr>
          <w:ilvl w:val="1"/>
          <w:numId w:val="20"/>
        </w:numPr>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Kõik lepingu täiendused ja muudatused, sealhulgas lõpetamine, tuleb koostada kirjalikus vormis.</w:t>
      </w:r>
    </w:p>
    <w:p w14:paraId="58E8F4F8" w14:textId="77777777" w:rsidR="00E62AF4" w:rsidRPr="00E62AF4" w:rsidRDefault="00E62AF4" w:rsidP="00E62AF4">
      <w:pPr>
        <w:numPr>
          <w:ilvl w:val="1"/>
          <w:numId w:val="20"/>
        </w:numPr>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 xml:space="preserve">Lepingu üksiku sätte kehtetus või tühisus ei põhjusta kogu lepingu või lepingu teiste sätete kehtetust ega tühisust, välja arvatud juhul, kui lepingu mis tahes sätte kehtetuse või tühisuse tulemusena kaotavad pooled huvi üürisuhte jätkamise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41" w:name="_Ref118978315"/>
      <w:bookmarkStart w:id="42" w:name="_Ref118979557"/>
    </w:p>
    <w:p w14:paraId="7C0AA229" w14:textId="77777777" w:rsidR="00E62AF4" w:rsidRPr="00E62AF4" w:rsidRDefault="00E62AF4" w:rsidP="00E62AF4">
      <w:pPr>
        <w:numPr>
          <w:ilvl w:val="1"/>
          <w:numId w:val="20"/>
        </w:numPr>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3EFBF774" w14:textId="77777777" w:rsidR="00E62AF4" w:rsidRPr="00E62AF4" w:rsidRDefault="00E62AF4" w:rsidP="00E62AF4">
      <w:pPr>
        <w:numPr>
          <w:ilvl w:val="1"/>
          <w:numId w:val="20"/>
        </w:numPr>
        <w:suppressAutoHyphens/>
        <w:spacing w:after="0" w:line="240" w:lineRule="auto"/>
        <w:jc w:val="both"/>
        <w:rPr>
          <w:rFonts w:ascii="Times New Roman" w:hAnsi="Times New Roman" w:cs="Times New Roman"/>
          <w:sz w:val="24"/>
          <w:szCs w:val="24"/>
        </w:rPr>
      </w:pPr>
      <w:r w:rsidRPr="00E62AF4">
        <w:rPr>
          <w:rFonts w:ascii="Times New Roman" w:hAnsi="Times New Roman" w:cs="Times New Roman"/>
          <w:sz w:val="24"/>
          <w:szCs w:val="24"/>
        </w:rPr>
        <w:t xml:space="preserve">Lepingus nõutud kirjaliku vormi järgimine tähendab dokumendi, teate vms koostamist kirjalikus vormis, kirjalikku vormi asendavas (notariaalses) vormis või kirjaliku vormiga võrdses elektroonilises (digitaalallkirjaga allkirjastatud) vormis ja need ei kehti enne, kui poolte nõuetekohaselt volitatud esindajad on need allkirjastanud. </w:t>
      </w:r>
      <w:bookmarkEnd w:id="41"/>
      <w:bookmarkEnd w:id="42"/>
    </w:p>
    <w:p w14:paraId="63510105" w14:textId="77777777" w:rsidR="00E62AF4" w:rsidRPr="00E62AF4" w:rsidRDefault="00E62AF4" w:rsidP="00E62AF4">
      <w:pPr>
        <w:spacing w:after="0" w:line="240" w:lineRule="auto"/>
        <w:rPr>
          <w:rFonts w:ascii="Times New Roman" w:hAnsi="Times New Roman" w:cs="Times New Roman"/>
          <w:sz w:val="24"/>
          <w:szCs w:val="24"/>
        </w:rPr>
      </w:pPr>
    </w:p>
    <w:p w14:paraId="35A0FB87" w14:textId="77777777" w:rsidR="00E62AF4" w:rsidRPr="00E62AF4" w:rsidRDefault="00E62AF4" w:rsidP="00E62AF4">
      <w:pPr>
        <w:spacing w:after="0" w:line="240" w:lineRule="auto"/>
        <w:rPr>
          <w:rFonts w:ascii="Times New Roman" w:hAnsi="Times New Roman" w:cs="Times New Roman"/>
          <w:sz w:val="24"/>
          <w:szCs w:val="24"/>
        </w:rPr>
      </w:pPr>
    </w:p>
    <w:p w14:paraId="5F7549AF" w14:textId="77777777" w:rsidR="006C570E" w:rsidRPr="00E62AF4" w:rsidRDefault="006C570E" w:rsidP="00E62AF4">
      <w:pPr>
        <w:spacing w:after="0" w:line="240" w:lineRule="auto"/>
        <w:rPr>
          <w:rFonts w:ascii="Times New Roman" w:hAnsi="Times New Roman" w:cs="Times New Roman"/>
          <w:sz w:val="24"/>
          <w:szCs w:val="24"/>
        </w:rPr>
      </w:pPr>
    </w:p>
    <w:sectPr w:rsidR="006C570E" w:rsidRPr="00E62AF4" w:rsidSect="00894504">
      <w:headerReference w:type="even" r:id="rId9"/>
      <w:headerReference w:type="default" r:id="rId10"/>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5D28" w14:textId="77777777" w:rsidR="006B5619" w:rsidRDefault="006B5619">
      <w:pPr>
        <w:spacing w:after="0" w:line="240" w:lineRule="auto"/>
      </w:pPr>
      <w:r>
        <w:separator/>
      </w:r>
    </w:p>
  </w:endnote>
  <w:endnote w:type="continuationSeparator" w:id="0">
    <w:p w14:paraId="71A4C886" w14:textId="77777777" w:rsidR="006B5619" w:rsidRDefault="006B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7D40E" w14:textId="77777777" w:rsidR="006B5619" w:rsidRDefault="006B5619">
      <w:pPr>
        <w:spacing w:after="0" w:line="240" w:lineRule="auto"/>
      </w:pPr>
      <w:r>
        <w:separator/>
      </w:r>
    </w:p>
  </w:footnote>
  <w:footnote w:type="continuationSeparator" w:id="0">
    <w:p w14:paraId="549B9AF0" w14:textId="77777777" w:rsidR="006B5619" w:rsidRDefault="006B5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5443" w14:textId="77777777" w:rsidR="00026212" w:rsidRDefault="008B27EF" w:rsidP="00F90220">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ACD8A6C" w14:textId="77777777" w:rsidR="00026212" w:rsidRDefault="00026212">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5707" w14:textId="77777777" w:rsidR="00026212" w:rsidRDefault="008B27EF">
    <w:pPr>
      <w:pStyle w:val="Pis"/>
      <w:jc w:val="center"/>
    </w:pPr>
    <w:r>
      <w:fldChar w:fldCharType="begin"/>
    </w:r>
    <w:r>
      <w:instrText xml:space="preserve"> PAGE   \* MERGEFORMAT </w:instrText>
    </w:r>
    <w:r>
      <w:fldChar w:fldCharType="separate"/>
    </w:r>
    <w:r w:rsidR="00F3325D">
      <w:rPr>
        <w:noProof/>
      </w:rPr>
      <w:t>5</w:t>
    </w:r>
    <w:r>
      <w:fldChar w:fldCharType="end"/>
    </w:r>
  </w:p>
  <w:p w14:paraId="5EB96150" w14:textId="77777777" w:rsidR="00026212" w:rsidRDefault="0002621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992A0D"/>
    <w:multiLevelType w:val="multilevel"/>
    <w:tmpl w:val="7E504604"/>
    <w:lvl w:ilvl="0">
      <w:start w:val="1"/>
      <w:numFmt w:val="decimal"/>
      <w:pStyle w:val="Laad1"/>
      <w:lvlText w:val="%1."/>
      <w:lvlJc w:val="left"/>
      <w:pPr>
        <w:ind w:left="360" w:hanging="360"/>
      </w:pPr>
      <w:rPr>
        <w:rFonts w:hint="default"/>
        <w:b/>
      </w:rPr>
    </w:lvl>
    <w:lvl w:ilvl="1">
      <w:start w:val="1"/>
      <w:numFmt w:val="decimal"/>
      <w:isLgl/>
      <w:lvlText w:val="%1.%2."/>
      <w:lvlJc w:val="left"/>
      <w:pPr>
        <w:ind w:left="705" w:hanging="705"/>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0"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1"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2"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6"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53E667C"/>
    <w:multiLevelType w:val="multilevel"/>
    <w:tmpl w:val="8C2622B8"/>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8"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0" w15:restartNumberingAfterBreak="0">
    <w:nsid w:val="2ADC06D8"/>
    <w:multiLevelType w:val="multilevel"/>
    <w:tmpl w:val="98DE1B5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5.%2.%3."/>
      <w:lvlJc w:val="left"/>
      <w:pPr>
        <w:tabs>
          <w:tab w:val="num" w:pos="720"/>
        </w:tabs>
        <w:ind w:left="720" w:hanging="720"/>
      </w:pPr>
      <w:rPr>
        <w:rFonts w:cs="Times New Roman" w:hint="default"/>
        <w:b w:val="0"/>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2"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3"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24"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25"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6"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27"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9" w15:restartNumberingAfterBreak="0">
    <w:nsid w:val="3F3D36E6"/>
    <w:multiLevelType w:val="multilevel"/>
    <w:tmpl w:val="C09EED9E"/>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31"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2" w15:restartNumberingAfterBreak="0">
    <w:nsid w:val="448D1AA6"/>
    <w:multiLevelType w:val="multilevel"/>
    <w:tmpl w:val="027A84D6"/>
    <w:lvl w:ilvl="0">
      <w:start w:val="1"/>
      <w:numFmt w:val="decimal"/>
      <w:lvlText w:val="%1."/>
      <w:lvlJc w:val="left"/>
      <w:pPr>
        <w:tabs>
          <w:tab w:val="num" w:pos="574"/>
        </w:tabs>
        <w:ind w:left="574"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4"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6"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7"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8"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9"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1"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2"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4"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5"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6" w15:restartNumberingAfterBreak="0">
    <w:nsid w:val="6DC155FD"/>
    <w:multiLevelType w:val="multilevel"/>
    <w:tmpl w:val="7EEE09F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8"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9"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0"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1"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num w:numId="1" w16cid:durableId="515654376">
    <w:abstractNumId w:val="7"/>
  </w:num>
  <w:num w:numId="2" w16cid:durableId="492531646">
    <w:abstractNumId w:val="30"/>
  </w:num>
  <w:num w:numId="3" w16cid:durableId="1774011908">
    <w:abstractNumId w:val="20"/>
  </w:num>
  <w:num w:numId="4" w16cid:durableId="1266303260">
    <w:abstractNumId w:val="29"/>
  </w:num>
  <w:num w:numId="5" w16cid:durableId="1538392214">
    <w:abstractNumId w:val="13"/>
  </w:num>
  <w:num w:numId="6" w16cid:durableId="1742602780">
    <w:abstractNumId w:val="16"/>
  </w:num>
  <w:num w:numId="7" w16cid:durableId="380786551">
    <w:abstractNumId w:val="32"/>
  </w:num>
  <w:num w:numId="8" w16cid:durableId="12971783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8808480">
    <w:abstractNumId w:val="17"/>
  </w:num>
  <w:num w:numId="10" w16cid:durableId="435641689">
    <w:abstractNumId w:val="24"/>
  </w:num>
  <w:num w:numId="11" w16cid:durableId="1376808119">
    <w:abstractNumId w:val="3"/>
  </w:num>
  <w:num w:numId="12" w16cid:durableId="1576672476">
    <w:abstractNumId w:val="26"/>
  </w:num>
  <w:num w:numId="13" w16cid:durableId="383867223">
    <w:abstractNumId w:val="34"/>
  </w:num>
  <w:num w:numId="14" w16cid:durableId="802650507">
    <w:abstractNumId w:val="4"/>
  </w:num>
  <w:num w:numId="15" w16cid:durableId="2104446816">
    <w:abstractNumId w:val="46"/>
  </w:num>
  <w:num w:numId="16" w16cid:durableId="1338925514">
    <w:abstractNumId w:val="23"/>
  </w:num>
  <w:num w:numId="17" w16cid:durableId="1574126434">
    <w:abstractNumId w:val="38"/>
  </w:num>
  <w:num w:numId="18" w16cid:durableId="980311170">
    <w:abstractNumId w:val="49"/>
  </w:num>
  <w:num w:numId="19" w16cid:durableId="879709907">
    <w:abstractNumId w:val="5"/>
  </w:num>
  <w:num w:numId="20" w16cid:durableId="1253246191">
    <w:abstractNumId w:val="25"/>
  </w:num>
  <w:num w:numId="21" w16cid:durableId="122310900">
    <w:abstractNumId w:val="27"/>
  </w:num>
  <w:num w:numId="22" w16cid:durableId="1432168824">
    <w:abstractNumId w:val="42"/>
  </w:num>
  <w:num w:numId="23" w16cid:durableId="312219393">
    <w:abstractNumId w:val="36"/>
  </w:num>
  <w:num w:numId="24" w16cid:durableId="772045200">
    <w:abstractNumId w:val="6"/>
  </w:num>
  <w:num w:numId="25" w16cid:durableId="1318223184">
    <w:abstractNumId w:val="22"/>
  </w:num>
  <w:num w:numId="26" w16cid:durableId="1009135274">
    <w:abstractNumId w:val="28"/>
  </w:num>
  <w:num w:numId="27" w16cid:durableId="1923947419">
    <w:abstractNumId w:val="0"/>
  </w:num>
  <w:num w:numId="28" w16cid:durableId="837307156">
    <w:abstractNumId w:val="10"/>
  </w:num>
  <w:num w:numId="29" w16cid:durableId="141120683">
    <w:abstractNumId w:val="21"/>
  </w:num>
  <w:num w:numId="30" w16cid:durableId="2055497159">
    <w:abstractNumId w:val="48"/>
  </w:num>
  <w:num w:numId="31" w16cid:durableId="1376275731">
    <w:abstractNumId w:val="41"/>
  </w:num>
  <w:num w:numId="32" w16cid:durableId="229389484">
    <w:abstractNumId w:val="50"/>
  </w:num>
  <w:num w:numId="33" w16cid:durableId="1971085047">
    <w:abstractNumId w:val="18"/>
  </w:num>
  <w:num w:numId="34" w16cid:durableId="2091346590">
    <w:abstractNumId w:val="1"/>
  </w:num>
  <w:num w:numId="35" w16cid:durableId="1868058707">
    <w:abstractNumId w:val="47"/>
  </w:num>
  <w:num w:numId="36" w16cid:durableId="986515950">
    <w:abstractNumId w:val="14"/>
  </w:num>
  <w:num w:numId="37" w16cid:durableId="433012667">
    <w:abstractNumId w:val="35"/>
  </w:num>
  <w:num w:numId="38" w16cid:durableId="641927786">
    <w:abstractNumId w:val="40"/>
  </w:num>
  <w:num w:numId="39" w16cid:durableId="830680240">
    <w:abstractNumId w:val="33"/>
  </w:num>
  <w:num w:numId="40" w16cid:durableId="242378046">
    <w:abstractNumId w:val="15"/>
  </w:num>
  <w:num w:numId="41" w16cid:durableId="294146625">
    <w:abstractNumId w:val="45"/>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42" w16cid:durableId="1461651548">
    <w:abstractNumId w:val="38"/>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43" w16cid:durableId="1252860555">
    <w:abstractNumId w:val="10"/>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44" w16cid:durableId="2138378388">
    <w:abstractNumId w:val="31"/>
  </w:num>
  <w:num w:numId="45" w16cid:durableId="644821578">
    <w:abstractNumId w:val="44"/>
  </w:num>
  <w:num w:numId="46" w16cid:durableId="1891380852">
    <w:abstractNumId w:val="39"/>
  </w:num>
  <w:num w:numId="47" w16cid:durableId="1153911499">
    <w:abstractNumId w:val="12"/>
  </w:num>
  <w:num w:numId="48" w16cid:durableId="458300907">
    <w:abstractNumId w:val="52"/>
  </w:num>
  <w:num w:numId="49" w16cid:durableId="1743336025">
    <w:abstractNumId w:val="19"/>
  </w:num>
  <w:num w:numId="50" w16cid:durableId="1200778084">
    <w:abstractNumId w:val="8"/>
  </w:num>
  <w:num w:numId="51" w16cid:durableId="977995614">
    <w:abstractNumId w:val="37"/>
  </w:num>
  <w:num w:numId="52" w16cid:durableId="1106924816">
    <w:abstractNumId w:val="43"/>
  </w:num>
  <w:num w:numId="53" w16cid:durableId="313262838">
    <w:abstractNumId w:val="2"/>
  </w:num>
  <w:num w:numId="54" w16cid:durableId="924648933">
    <w:abstractNumId w:val="9"/>
  </w:num>
  <w:num w:numId="55" w16cid:durableId="1376738845">
    <w:abstractNumId w:val="11"/>
  </w:num>
  <w:num w:numId="56" w16cid:durableId="1196121070">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93D"/>
    <w:rsid w:val="00026212"/>
    <w:rsid w:val="00030CD4"/>
    <w:rsid w:val="00066671"/>
    <w:rsid w:val="000875A4"/>
    <w:rsid w:val="00087A4B"/>
    <w:rsid w:val="00095042"/>
    <w:rsid w:val="0013534E"/>
    <w:rsid w:val="001833E8"/>
    <w:rsid w:val="001A59B5"/>
    <w:rsid w:val="001C11FB"/>
    <w:rsid w:val="001C6B72"/>
    <w:rsid w:val="0023100E"/>
    <w:rsid w:val="002521A0"/>
    <w:rsid w:val="002A5313"/>
    <w:rsid w:val="002B18C4"/>
    <w:rsid w:val="002D6CC6"/>
    <w:rsid w:val="002F7A4B"/>
    <w:rsid w:val="0032033F"/>
    <w:rsid w:val="00327997"/>
    <w:rsid w:val="00345B49"/>
    <w:rsid w:val="00346B99"/>
    <w:rsid w:val="00356003"/>
    <w:rsid w:val="00383708"/>
    <w:rsid w:val="003961EE"/>
    <w:rsid w:val="003B3875"/>
    <w:rsid w:val="00483004"/>
    <w:rsid w:val="004A1EE4"/>
    <w:rsid w:val="004A29F6"/>
    <w:rsid w:val="004B26BC"/>
    <w:rsid w:val="004C1BE7"/>
    <w:rsid w:val="004C7B5F"/>
    <w:rsid w:val="004D522A"/>
    <w:rsid w:val="005033D5"/>
    <w:rsid w:val="00504900"/>
    <w:rsid w:val="005414AD"/>
    <w:rsid w:val="00563775"/>
    <w:rsid w:val="005B7B91"/>
    <w:rsid w:val="005C3A6B"/>
    <w:rsid w:val="005D6675"/>
    <w:rsid w:val="005F581E"/>
    <w:rsid w:val="00602EB8"/>
    <w:rsid w:val="00603929"/>
    <w:rsid w:val="006122F2"/>
    <w:rsid w:val="00621F95"/>
    <w:rsid w:val="00685CC4"/>
    <w:rsid w:val="006B5619"/>
    <w:rsid w:val="006C2384"/>
    <w:rsid w:val="006C570E"/>
    <w:rsid w:val="006C63DB"/>
    <w:rsid w:val="006D5062"/>
    <w:rsid w:val="00702ECE"/>
    <w:rsid w:val="0071326E"/>
    <w:rsid w:val="007656DF"/>
    <w:rsid w:val="007669F4"/>
    <w:rsid w:val="00775495"/>
    <w:rsid w:val="00775E25"/>
    <w:rsid w:val="00794E63"/>
    <w:rsid w:val="007D115C"/>
    <w:rsid w:val="007E1316"/>
    <w:rsid w:val="007E241C"/>
    <w:rsid w:val="00800818"/>
    <w:rsid w:val="00810A3C"/>
    <w:rsid w:val="0081579D"/>
    <w:rsid w:val="0082185E"/>
    <w:rsid w:val="00830452"/>
    <w:rsid w:val="00835062"/>
    <w:rsid w:val="00862497"/>
    <w:rsid w:val="00880AAA"/>
    <w:rsid w:val="008B04B2"/>
    <w:rsid w:val="008B27EF"/>
    <w:rsid w:val="008E752E"/>
    <w:rsid w:val="008F5DBA"/>
    <w:rsid w:val="009147F5"/>
    <w:rsid w:val="00922D6E"/>
    <w:rsid w:val="00953935"/>
    <w:rsid w:val="009808BE"/>
    <w:rsid w:val="00983848"/>
    <w:rsid w:val="009D274D"/>
    <w:rsid w:val="009E0926"/>
    <w:rsid w:val="009E4336"/>
    <w:rsid w:val="00A66DA5"/>
    <w:rsid w:val="00A7648C"/>
    <w:rsid w:val="00A90EC8"/>
    <w:rsid w:val="00A9690B"/>
    <w:rsid w:val="00AB08FB"/>
    <w:rsid w:val="00AC5F53"/>
    <w:rsid w:val="00AC6C41"/>
    <w:rsid w:val="00AE1C22"/>
    <w:rsid w:val="00B013D4"/>
    <w:rsid w:val="00B03D38"/>
    <w:rsid w:val="00B042EB"/>
    <w:rsid w:val="00B46AB4"/>
    <w:rsid w:val="00B50B71"/>
    <w:rsid w:val="00B968A4"/>
    <w:rsid w:val="00BA6198"/>
    <w:rsid w:val="00C0593D"/>
    <w:rsid w:val="00C235AE"/>
    <w:rsid w:val="00C412E3"/>
    <w:rsid w:val="00C43C4A"/>
    <w:rsid w:val="00C52BAF"/>
    <w:rsid w:val="00C60A87"/>
    <w:rsid w:val="00C642FD"/>
    <w:rsid w:val="00C7682E"/>
    <w:rsid w:val="00C83A24"/>
    <w:rsid w:val="00CC27DD"/>
    <w:rsid w:val="00CC3A5E"/>
    <w:rsid w:val="00CD6F3D"/>
    <w:rsid w:val="00CF588F"/>
    <w:rsid w:val="00D76DFB"/>
    <w:rsid w:val="00D87943"/>
    <w:rsid w:val="00DB2D52"/>
    <w:rsid w:val="00DF23A1"/>
    <w:rsid w:val="00E25B2A"/>
    <w:rsid w:val="00E42629"/>
    <w:rsid w:val="00E43CE6"/>
    <w:rsid w:val="00E50C3F"/>
    <w:rsid w:val="00E62AF4"/>
    <w:rsid w:val="00E84762"/>
    <w:rsid w:val="00F163EC"/>
    <w:rsid w:val="00F3325D"/>
    <w:rsid w:val="00F33674"/>
    <w:rsid w:val="00F51997"/>
    <w:rsid w:val="00F7335E"/>
    <w:rsid w:val="00FA7EA7"/>
    <w:rsid w:val="00FD33FB"/>
    <w:rsid w:val="00FD5E0F"/>
    <w:rsid w:val="00FE58AF"/>
    <w:rsid w:val="00FF1CCD"/>
    <w:rsid w:val="00FF404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4BC7"/>
  <w15:chartTrackingRefBased/>
  <w15:docId w15:val="{52D7ACB7-2A3B-4601-A6F7-81D8FA0B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aad1">
    <w:name w:val="Laad1"/>
    <w:basedOn w:val="Normaallaad"/>
    <w:link w:val="Laad1Mrk"/>
    <w:qFormat/>
    <w:rsid w:val="00880AAA"/>
    <w:pPr>
      <w:numPr>
        <w:numId w:val="1"/>
      </w:numPr>
      <w:spacing w:after="0" w:line="240" w:lineRule="auto"/>
      <w:contextualSpacing/>
      <w:jc w:val="both"/>
    </w:pPr>
    <w:rPr>
      <w:rFonts w:ascii="Arial" w:eastAsia="Times New Roman" w:hAnsi="Arial" w:cs="Arial"/>
      <w:b/>
      <w:sz w:val="20"/>
      <w:szCs w:val="20"/>
      <w:lang w:eastAsia="et-EE"/>
    </w:rPr>
  </w:style>
  <w:style w:type="character" w:customStyle="1" w:styleId="Laad1Mrk">
    <w:name w:val="Laad1 Märk"/>
    <w:basedOn w:val="Liguvaikefont"/>
    <w:link w:val="Laad1"/>
    <w:rsid w:val="00880AAA"/>
    <w:rPr>
      <w:rFonts w:ascii="Arial" w:eastAsia="Times New Roman" w:hAnsi="Arial" w:cs="Arial"/>
      <w:b/>
      <w:sz w:val="20"/>
      <w:szCs w:val="20"/>
      <w:lang w:eastAsia="et-EE"/>
    </w:rPr>
  </w:style>
  <w:style w:type="paragraph" w:styleId="Pis">
    <w:name w:val="header"/>
    <w:basedOn w:val="Normaallaad"/>
    <w:link w:val="PisMrk"/>
    <w:uiPriority w:val="99"/>
    <w:semiHidden/>
    <w:unhideWhenUsed/>
    <w:rsid w:val="00C0593D"/>
    <w:pPr>
      <w:tabs>
        <w:tab w:val="center" w:pos="4536"/>
        <w:tab w:val="right" w:pos="9072"/>
      </w:tabs>
      <w:spacing w:after="0" w:line="240" w:lineRule="auto"/>
    </w:pPr>
  </w:style>
  <w:style w:type="character" w:customStyle="1" w:styleId="PisMrk">
    <w:name w:val="Päis Märk"/>
    <w:basedOn w:val="Liguvaikefont"/>
    <w:link w:val="Pis"/>
    <w:uiPriority w:val="99"/>
    <w:semiHidden/>
    <w:rsid w:val="00C0593D"/>
  </w:style>
  <w:style w:type="character" w:styleId="Lehekljenumber">
    <w:name w:val="page number"/>
    <w:uiPriority w:val="99"/>
    <w:rsid w:val="00C0593D"/>
    <w:rPr>
      <w:rFonts w:cs="Times New Roman"/>
    </w:rPr>
  </w:style>
  <w:style w:type="character" w:styleId="Hperlink">
    <w:name w:val="Hyperlink"/>
    <w:basedOn w:val="Liguvaikefont"/>
    <w:uiPriority w:val="99"/>
    <w:unhideWhenUsed/>
    <w:rsid w:val="00F7335E"/>
    <w:rPr>
      <w:color w:val="0563C1" w:themeColor="hyperlink"/>
      <w:u w:val="single"/>
    </w:rPr>
  </w:style>
  <w:style w:type="paragraph" w:styleId="Loendilik">
    <w:name w:val="List Paragraph"/>
    <w:basedOn w:val="Normaallaad"/>
    <w:uiPriority w:val="34"/>
    <w:qFormat/>
    <w:rsid w:val="00383708"/>
    <w:pPr>
      <w:ind w:left="720"/>
      <w:contextualSpacing/>
    </w:pPr>
  </w:style>
  <w:style w:type="character" w:styleId="Kommentaariviide">
    <w:name w:val="annotation reference"/>
    <w:basedOn w:val="Liguvaikefont"/>
    <w:uiPriority w:val="99"/>
    <w:semiHidden/>
    <w:unhideWhenUsed/>
    <w:rsid w:val="00AE1C22"/>
    <w:rPr>
      <w:sz w:val="16"/>
      <w:szCs w:val="16"/>
    </w:rPr>
  </w:style>
  <w:style w:type="paragraph" w:styleId="Kommentaaritekst">
    <w:name w:val="annotation text"/>
    <w:basedOn w:val="Normaallaad"/>
    <w:link w:val="KommentaaritekstMrk"/>
    <w:uiPriority w:val="99"/>
    <w:semiHidden/>
    <w:unhideWhenUsed/>
    <w:rsid w:val="00AE1C22"/>
    <w:pPr>
      <w:spacing w:line="240" w:lineRule="auto"/>
    </w:pPr>
    <w:rPr>
      <w:sz w:val="20"/>
      <w:szCs w:val="20"/>
    </w:rPr>
  </w:style>
  <w:style w:type="character" w:customStyle="1" w:styleId="KommentaaritekstMrk">
    <w:name w:val="Kommentaari tekst Märk"/>
    <w:basedOn w:val="Liguvaikefont"/>
    <w:link w:val="Kommentaaritekst"/>
    <w:uiPriority w:val="99"/>
    <w:semiHidden/>
    <w:rsid w:val="00AE1C22"/>
    <w:rPr>
      <w:sz w:val="20"/>
      <w:szCs w:val="20"/>
    </w:rPr>
  </w:style>
  <w:style w:type="paragraph" w:styleId="Kommentaariteema">
    <w:name w:val="annotation subject"/>
    <w:basedOn w:val="Kommentaaritekst"/>
    <w:next w:val="Kommentaaritekst"/>
    <w:link w:val="KommentaariteemaMrk"/>
    <w:uiPriority w:val="99"/>
    <w:semiHidden/>
    <w:unhideWhenUsed/>
    <w:rsid w:val="00AE1C22"/>
    <w:rPr>
      <w:b/>
      <w:bCs/>
    </w:rPr>
  </w:style>
  <w:style w:type="character" w:customStyle="1" w:styleId="KommentaariteemaMrk">
    <w:name w:val="Kommentaari teema Märk"/>
    <w:basedOn w:val="KommentaaritekstMrk"/>
    <w:link w:val="Kommentaariteema"/>
    <w:uiPriority w:val="99"/>
    <w:semiHidden/>
    <w:rsid w:val="00AE1C22"/>
    <w:rPr>
      <w:b/>
      <w:bCs/>
      <w:sz w:val="20"/>
      <w:szCs w:val="20"/>
    </w:rPr>
  </w:style>
  <w:style w:type="paragraph" w:styleId="Jutumullitekst">
    <w:name w:val="Balloon Text"/>
    <w:basedOn w:val="Normaallaad"/>
    <w:link w:val="JutumullitekstMrk"/>
    <w:uiPriority w:val="99"/>
    <w:semiHidden/>
    <w:unhideWhenUsed/>
    <w:rsid w:val="00AE1C2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E1C22"/>
    <w:rPr>
      <w:rFonts w:ascii="Segoe UI" w:hAnsi="Segoe UI" w:cs="Segoe UI"/>
      <w:sz w:val="18"/>
      <w:szCs w:val="18"/>
    </w:rPr>
  </w:style>
  <w:style w:type="paragraph" w:styleId="Kehatekst">
    <w:name w:val="Body Text"/>
    <w:basedOn w:val="Normaallaad"/>
    <w:link w:val="KehatekstMrk"/>
    <w:uiPriority w:val="99"/>
    <w:rsid w:val="00E62AF4"/>
    <w:pPr>
      <w:spacing w:after="120" w:line="240" w:lineRule="auto"/>
      <w:jc w:val="both"/>
    </w:pPr>
    <w:rPr>
      <w:rFonts w:ascii="Times New Roman" w:eastAsia="Times New Roman" w:hAnsi="Times New Roman" w:cs="Times New Roman"/>
      <w:sz w:val="20"/>
      <w:szCs w:val="20"/>
    </w:rPr>
  </w:style>
  <w:style w:type="character" w:customStyle="1" w:styleId="KehatekstMrk">
    <w:name w:val="Kehatekst Märk"/>
    <w:basedOn w:val="Liguvaikefont"/>
    <w:link w:val="Kehatekst"/>
    <w:uiPriority w:val="99"/>
    <w:rsid w:val="00E62AF4"/>
    <w:rPr>
      <w:rFonts w:ascii="Times New Roman" w:eastAsia="Times New Roman" w:hAnsi="Times New Roman" w:cs="Times New Roman"/>
      <w:sz w:val="20"/>
      <w:szCs w:val="20"/>
    </w:rPr>
  </w:style>
  <w:style w:type="paragraph" w:styleId="Redaktsioon">
    <w:name w:val="Revision"/>
    <w:hidden/>
    <w:uiPriority w:val="99"/>
    <w:semiHidden/>
    <w:rsid w:val="00B013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ilisa/1270/1201/7007/16mlisa1.pdf" TargetMode="External"/><Relationship Id="rId3" Type="http://schemas.openxmlformats.org/officeDocument/2006/relationships/settings" Target="settings.xml"/><Relationship Id="rId7" Type="http://schemas.openxmlformats.org/officeDocument/2006/relationships/hyperlink" Target="mailto:linn@loksa.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7863</Words>
  <Characters>45612</Characters>
  <Application>Microsoft Office Word</Application>
  <DocSecurity>0</DocSecurity>
  <Lines>380</Lines>
  <Paragraphs>106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53369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Marksalu</dc:creator>
  <cp:keywords/>
  <dc:description/>
  <cp:lastModifiedBy>Kristel Marksalu</cp:lastModifiedBy>
  <cp:revision>3</cp:revision>
  <dcterms:created xsi:type="dcterms:W3CDTF">2025-02-18T16:10:00Z</dcterms:created>
  <dcterms:modified xsi:type="dcterms:W3CDTF">2025-02-18T16:10:00Z</dcterms:modified>
</cp:coreProperties>
</file>